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F4" w:rsidRDefault="00B55428">
      <w:pPr>
        <w:rPr>
          <w:b/>
          <w:sz w:val="28"/>
        </w:rPr>
      </w:pPr>
      <w:r w:rsidRPr="00B55428">
        <w:rPr>
          <w:b/>
          <w:sz w:val="28"/>
        </w:rPr>
        <w:t>Topiclist: vragen voor de verkenning van wereldbeelden en mogelijkheden van betrokkenen in uitdagende situaties</w:t>
      </w:r>
      <w:r w:rsidR="00A521E9">
        <w:rPr>
          <w:b/>
          <w:sz w:val="28"/>
        </w:rPr>
        <w:t xml:space="preserve">: bv. plaatsing terras </w:t>
      </w:r>
      <w:r w:rsidR="00E105EE">
        <w:rPr>
          <w:b/>
          <w:sz w:val="28"/>
        </w:rPr>
        <w:t xml:space="preserve">bij een horecabedrijf </w:t>
      </w:r>
      <w:r w:rsidR="00A521E9">
        <w:rPr>
          <w:b/>
          <w:sz w:val="28"/>
        </w:rPr>
        <w:t>waar de omwonenden tegen zijn</w:t>
      </w:r>
    </w:p>
    <w:p w:rsidR="00931510" w:rsidRPr="00B55428" w:rsidRDefault="00931510">
      <w:pPr>
        <w:rPr>
          <w:b/>
          <w:sz w:val="28"/>
        </w:rPr>
      </w:pPr>
    </w:p>
    <w:tbl>
      <w:tblPr>
        <w:tblStyle w:val="Tabelraster"/>
        <w:tblW w:w="0" w:type="auto"/>
        <w:tblLook w:val="04A0" w:firstRow="1" w:lastRow="0" w:firstColumn="1" w:lastColumn="0" w:noHBand="0" w:noVBand="1"/>
      </w:tblPr>
      <w:tblGrid>
        <w:gridCol w:w="1413"/>
        <w:gridCol w:w="6284"/>
        <w:gridCol w:w="6284"/>
        <w:gridCol w:w="6285"/>
      </w:tblGrid>
      <w:tr w:rsidR="00B55428" w:rsidTr="00931510">
        <w:tc>
          <w:tcPr>
            <w:tcW w:w="1413" w:type="dxa"/>
            <w:tcBorders>
              <w:top w:val="single" w:sz="4" w:space="0" w:color="FFFFFF" w:themeColor="background1"/>
              <w:bottom w:val="single" w:sz="4" w:space="0" w:color="FFFFFF" w:themeColor="background1"/>
              <w:right w:val="single" w:sz="4" w:space="0" w:color="FFFFFF" w:themeColor="background1"/>
            </w:tcBorders>
          </w:tcPr>
          <w:p w:rsidR="00B55428" w:rsidRDefault="00B55428">
            <w:pPr>
              <w:rPr>
                <w:b/>
              </w:rPr>
            </w:pP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speelt er</w:t>
            </w: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Wie zijn de betrokkenen</w:t>
            </w:r>
          </w:p>
        </w:tc>
        <w:tc>
          <w:tcPr>
            <w:tcW w:w="6285"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zijn de uitdagingen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4472C4" w:themeColor="accent1"/>
              </w:rPr>
            </w:pPr>
            <w:r w:rsidRPr="00B55428">
              <w:rPr>
                <w:b/>
                <w:color w:val="4472C4" w:themeColor="accent1"/>
              </w:rPr>
              <w:t>Motivatie voor verandering</w:t>
            </w:r>
          </w:p>
        </w:tc>
        <w:tc>
          <w:tcPr>
            <w:tcW w:w="6284" w:type="dxa"/>
            <w:vAlign w:val="bottom"/>
          </w:tcPr>
          <w:p w:rsidR="00B55428" w:rsidRPr="00B55428" w:rsidRDefault="00B55428" w:rsidP="00B55428">
            <w:pPr>
              <w:rPr>
                <w:b/>
                <w:color w:val="4472C4" w:themeColor="accent1"/>
              </w:rPr>
            </w:pPr>
            <w:r w:rsidRPr="00B55428">
              <w:rPr>
                <w:b/>
                <w:color w:val="4472C4" w:themeColor="accent1"/>
              </w:rPr>
              <w:t>Wat is het (gezamenlijke) doel of belang?</w:t>
            </w:r>
          </w:p>
        </w:tc>
        <w:tc>
          <w:tcPr>
            <w:tcW w:w="6284" w:type="dxa"/>
            <w:vAlign w:val="bottom"/>
          </w:tcPr>
          <w:p w:rsidR="00B55428" w:rsidRPr="00B55428" w:rsidRDefault="00B55428" w:rsidP="00B55428">
            <w:pPr>
              <w:rPr>
                <w:b/>
                <w:color w:val="4472C4" w:themeColor="accent1"/>
              </w:rPr>
            </w:pPr>
            <w:r w:rsidRPr="00B55428">
              <w:rPr>
                <w:b/>
                <w:color w:val="4472C4" w:themeColor="accent1"/>
              </w:rPr>
              <w:t>Wie zijn de betrokkenen en wat zijn hun mogelijkheden?</w:t>
            </w:r>
          </w:p>
        </w:tc>
        <w:tc>
          <w:tcPr>
            <w:tcW w:w="6285" w:type="dxa"/>
            <w:tcBorders>
              <w:bottom w:val="single" w:sz="4" w:space="0" w:color="auto"/>
            </w:tcBorders>
            <w:vAlign w:val="bottom"/>
          </w:tcPr>
          <w:p w:rsidR="00B55428" w:rsidRPr="00B55428" w:rsidRDefault="00B55428" w:rsidP="00B55428">
            <w:pPr>
              <w:rPr>
                <w:b/>
                <w:color w:val="4472C4" w:themeColor="accent1"/>
              </w:rPr>
            </w:pPr>
            <w:r w:rsidRPr="00B55428">
              <w:rPr>
                <w:b/>
                <w:color w:val="4472C4" w:themeColor="accent1"/>
              </w:rPr>
              <w:t>Hoe zien verbeteringen er uit en hoe kunnen jullie die samen bereiken?</w:t>
            </w:r>
          </w:p>
        </w:tc>
      </w:tr>
      <w:tr w:rsidR="00B55428" w:rsidTr="00931510">
        <w:trPr>
          <w:trHeight w:val="2355"/>
        </w:trPr>
        <w:tc>
          <w:tcPr>
            <w:tcW w:w="1413" w:type="dxa"/>
            <w:vMerge/>
            <w:tcBorders>
              <w:left w:val="single" w:sz="4" w:space="0" w:color="FFFFFF" w:themeColor="background1"/>
              <w:bottom w:val="single" w:sz="4" w:space="0" w:color="FFFFFF" w:themeColor="background1"/>
            </w:tcBorders>
          </w:tcPr>
          <w:p w:rsidR="00B55428" w:rsidRDefault="00B55428" w:rsidP="00B55428">
            <w:pPr>
              <w:rPr>
                <w:b/>
              </w:rPr>
            </w:pPr>
          </w:p>
        </w:tc>
        <w:tc>
          <w:tcPr>
            <w:tcW w:w="6284" w:type="dxa"/>
          </w:tcPr>
          <w:p w:rsidR="00A521E9" w:rsidRDefault="00A521E9">
            <w:pPr>
              <w:rPr>
                <w:b/>
              </w:rPr>
            </w:pPr>
            <w:r>
              <w:rPr>
                <w:b/>
              </w:rPr>
              <w:t xml:space="preserve">- </w:t>
            </w:r>
            <w:r w:rsidR="00575DC2">
              <w:rPr>
                <w:b/>
              </w:rPr>
              <w:t xml:space="preserve">Er voor te zorgen dat zowel de ondernemer als de bewoners kunnen doen wat ze voor ogen hebben. De ondernemer –onder voorwaarden- een horecabedrijf en terras exploiteren en de bewoners kunnen wonen in een prettige leefomgeving. </w:t>
            </w:r>
          </w:p>
          <w:p w:rsidR="00A521E9" w:rsidRDefault="00575DC2">
            <w:pPr>
              <w:rPr>
                <w:b/>
              </w:rPr>
            </w:pPr>
            <w:r>
              <w:rPr>
                <w:b/>
              </w:rPr>
              <w:t>- De ideale situatie in dit geval is dat de horecaondernemer zijn terras kan exploiteren en dat de bewoners kunnen genieten van een rustige leefomgeving. Beiden zullen water bij de wijn moeten doen om er voor te zorgen dat beide belangen worden behartigd.</w:t>
            </w:r>
          </w:p>
          <w:p w:rsidR="00A521E9" w:rsidRDefault="00A521E9">
            <w:pPr>
              <w:rPr>
                <w:b/>
              </w:rPr>
            </w:pPr>
          </w:p>
        </w:tc>
        <w:tc>
          <w:tcPr>
            <w:tcW w:w="6284" w:type="dxa"/>
            <w:tcBorders>
              <w:bottom w:val="single" w:sz="4" w:space="0" w:color="auto"/>
            </w:tcBorders>
          </w:tcPr>
          <w:p w:rsidR="00B55428" w:rsidRDefault="00A521E9" w:rsidP="00A521E9">
            <w:pPr>
              <w:rPr>
                <w:b/>
              </w:rPr>
            </w:pPr>
            <w:r>
              <w:rPr>
                <w:b/>
              </w:rPr>
              <w:t>-</w:t>
            </w:r>
            <w:r w:rsidR="00E105EE">
              <w:rPr>
                <w:b/>
              </w:rPr>
              <w:t xml:space="preserve"> De belangrijkste betrokkenen zijn de ondernemer van het horecabedrijf en eventueel zijn/haar vertegenwoordiger, de omwonenden en eventueel hun vertegenwoordiger</w:t>
            </w:r>
            <w:r w:rsidR="00804694">
              <w:rPr>
                <w:b/>
              </w:rPr>
              <w:t xml:space="preserve"> en de gemeente;</w:t>
            </w:r>
          </w:p>
          <w:p w:rsidR="00926365" w:rsidRDefault="00926365" w:rsidP="00A521E9">
            <w:pPr>
              <w:rPr>
                <w:b/>
              </w:rPr>
            </w:pPr>
            <w:r>
              <w:rPr>
                <w:b/>
              </w:rPr>
              <w:t>-</w:t>
            </w:r>
            <w:r w:rsidR="00804694">
              <w:rPr>
                <w:b/>
              </w:rPr>
              <w:t xml:space="preserve"> Om dit goed af te ronden, is het noodzakelijk overleg te voeren met betrokkenen om inzicht te krijgen in de situatie en wat er speelt bij de betrokkenen;</w:t>
            </w:r>
          </w:p>
          <w:p w:rsidR="00926365" w:rsidRPr="00A521E9" w:rsidRDefault="00926365" w:rsidP="00B82B65">
            <w:pPr>
              <w:rPr>
                <w:b/>
              </w:rPr>
            </w:pPr>
            <w:r>
              <w:rPr>
                <w:b/>
              </w:rPr>
              <w:t>-</w:t>
            </w:r>
            <w:r w:rsidR="00804694">
              <w:rPr>
                <w:b/>
              </w:rPr>
              <w:t xml:space="preserve"> Bekeken moet worden welke mogelijkheden er zijn in de Terrassennota, de Algemene plaatselijke verordening en de milieuwetgeving. </w:t>
            </w:r>
            <w:r w:rsidR="00B82B65">
              <w:rPr>
                <w:b/>
              </w:rPr>
              <w:t>Te</w:t>
            </w:r>
            <w:r w:rsidR="00804694">
              <w:rPr>
                <w:b/>
              </w:rPr>
              <w:t xml:space="preserve"> denken valt aan een beperking van de openingstijden van het terras</w:t>
            </w:r>
            <w:r w:rsidR="00B82B65">
              <w:rPr>
                <w:b/>
              </w:rPr>
              <w:t xml:space="preserve">, </w:t>
            </w:r>
            <w:r w:rsidR="00804694">
              <w:rPr>
                <w:b/>
              </w:rPr>
              <w:t xml:space="preserve"> </w:t>
            </w:r>
            <w:r w:rsidR="00B82B65">
              <w:rPr>
                <w:b/>
              </w:rPr>
              <w:t>geen muziek op het terras, zorgen dat het terras onttrokken is aan het zicht van de omwonenden</w:t>
            </w:r>
            <w:r>
              <w:rPr>
                <w:b/>
              </w:rPr>
              <w:t>.</w:t>
            </w:r>
          </w:p>
        </w:tc>
        <w:tc>
          <w:tcPr>
            <w:tcW w:w="6285" w:type="dxa"/>
            <w:tcBorders>
              <w:bottom w:val="single" w:sz="4" w:space="0" w:color="auto"/>
            </w:tcBorders>
          </w:tcPr>
          <w:p w:rsidR="00B55428" w:rsidRDefault="00A16DF9">
            <w:pPr>
              <w:rPr>
                <w:b/>
              </w:rPr>
            </w:pPr>
            <w:r>
              <w:rPr>
                <w:b/>
              </w:rPr>
              <w:t>-Door middel van overleg proberen begrip te kweken voor ieders situatie zodat er wederzijds begrip en vertrouwen ontstaat</w:t>
            </w:r>
            <w:r w:rsidR="007A1723">
              <w:rPr>
                <w:b/>
              </w:rPr>
              <w:t>;</w:t>
            </w:r>
          </w:p>
          <w:p w:rsidR="007A1723" w:rsidRDefault="007A1723">
            <w:pPr>
              <w:rPr>
                <w:b/>
              </w:rPr>
            </w:pPr>
            <w:r>
              <w:rPr>
                <w:b/>
              </w:rPr>
              <w:t xml:space="preserve">-Een bemiddelende rol waarbij je moet proberen </w:t>
            </w:r>
            <w:r w:rsidR="000C224C">
              <w:rPr>
                <w:b/>
              </w:rPr>
              <w:t>ieders belang helder te krijgen;</w:t>
            </w:r>
          </w:p>
          <w:p w:rsidR="000C224C" w:rsidRDefault="003B7687" w:rsidP="002462F3">
            <w:pPr>
              <w:rPr>
                <w:b/>
              </w:rPr>
            </w:pPr>
            <w:r>
              <w:rPr>
                <w:b/>
              </w:rPr>
              <w:t>-</w:t>
            </w:r>
            <w:r w:rsidR="002462F3">
              <w:rPr>
                <w:b/>
              </w:rPr>
              <w:t xml:space="preserve">De verbeterde situatie levert voor de betrokkenen </w:t>
            </w:r>
            <w:r w:rsidR="0021016F">
              <w:rPr>
                <w:b/>
              </w:rPr>
              <w:t xml:space="preserve">begrip </w:t>
            </w:r>
            <w:r w:rsidR="002462F3">
              <w:rPr>
                <w:b/>
              </w:rPr>
              <w:t xml:space="preserve">op </w:t>
            </w:r>
            <w:r w:rsidR="0021016F">
              <w:rPr>
                <w:b/>
              </w:rPr>
              <w:t>voor elkaars situatie</w:t>
            </w:r>
            <w:r w:rsidR="007B6B6C">
              <w:rPr>
                <w:b/>
              </w:rPr>
              <w:t xml:space="preserve"> waardoor de ontstane situatie opgelost kan worden</w:t>
            </w:r>
            <w:r w:rsidR="0021016F">
              <w:rPr>
                <w:b/>
              </w:rPr>
              <w:t>.</w:t>
            </w:r>
            <w:r w:rsidR="002462F3">
              <w:rPr>
                <w:b/>
              </w:rPr>
              <w:t xml:space="preserve"> </w:t>
            </w:r>
            <w:r w:rsidR="000C224C">
              <w:rPr>
                <w:b/>
              </w:rPr>
              <w:t>Door het krijgen van wederzijds vertrouwen en begrip voor de situatie</w:t>
            </w:r>
            <w:r>
              <w:rPr>
                <w:b/>
              </w:rPr>
              <w:t>;</w:t>
            </w:r>
          </w:p>
          <w:p w:rsidR="003B7687" w:rsidRDefault="003B7687" w:rsidP="002462F3">
            <w:pPr>
              <w:rPr>
                <w:b/>
              </w:rPr>
            </w:pPr>
            <w:r>
              <w:rPr>
                <w:b/>
              </w:rPr>
              <w:t>- Als het aan mij lag</w:t>
            </w:r>
            <w:r w:rsidR="000833D3">
              <w:rPr>
                <w:b/>
              </w:rPr>
              <w:t xml:space="preserve"> heeft de situatie wederzijds begrip en vertrouwen nodig;</w:t>
            </w:r>
          </w:p>
          <w:p w:rsidR="000833D3" w:rsidRDefault="000833D3" w:rsidP="002462F3">
            <w:pPr>
              <w:rPr>
                <w:b/>
              </w:rPr>
            </w:pPr>
            <w:r>
              <w:rPr>
                <w:b/>
              </w:rPr>
              <w:t>-Als het lukt om uit de ontstane situatie te komen leidt dat tot voldoening;</w:t>
            </w:r>
          </w:p>
          <w:p w:rsidR="003B7687" w:rsidRDefault="003B7687" w:rsidP="003B7687">
            <w:pPr>
              <w:rPr>
                <w:b/>
              </w:rPr>
            </w:pPr>
            <w:r>
              <w:rPr>
                <w:b/>
              </w:rPr>
              <w:t>-Vaak speelt er meer en is er vaak ook sprake van “oud zeer”. Door goed doorvragen kan je hier achter komen.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ED7D31" w:themeColor="accent2"/>
              </w:rPr>
            </w:pPr>
            <w:r w:rsidRPr="00B55428">
              <w:rPr>
                <w:b/>
                <w:color w:val="ED7D31" w:themeColor="accent2"/>
              </w:rPr>
              <w:t>Voorwaarden en mandaat voor gewenste verandering</w:t>
            </w:r>
          </w:p>
        </w:tc>
        <w:tc>
          <w:tcPr>
            <w:tcW w:w="6284" w:type="dxa"/>
            <w:vAlign w:val="bottom"/>
          </w:tcPr>
          <w:p w:rsidR="00B55428" w:rsidRPr="00B55428" w:rsidRDefault="00B55428" w:rsidP="00B55428">
            <w:pPr>
              <w:rPr>
                <w:b/>
                <w:color w:val="ED7D31" w:themeColor="accent2"/>
              </w:rPr>
            </w:pPr>
            <w:r w:rsidRPr="00B55428">
              <w:rPr>
                <w:b/>
                <w:color w:val="ED7D31" w:themeColor="accent2"/>
              </w:rPr>
              <w:t>Wat zijn de voorwaarden en middelen om tot verbeteringen te komen?</w:t>
            </w:r>
          </w:p>
        </w:tc>
        <w:tc>
          <w:tcPr>
            <w:tcW w:w="6284" w:type="dxa"/>
            <w:vAlign w:val="bottom"/>
          </w:tcPr>
          <w:p w:rsidR="00B55428" w:rsidRPr="00B55428" w:rsidRDefault="00B55428" w:rsidP="00B55428">
            <w:pPr>
              <w:rPr>
                <w:b/>
                <w:color w:val="ED7D31" w:themeColor="accent2"/>
              </w:rPr>
            </w:pPr>
            <w:r w:rsidRPr="00B55428">
              <w:rPr>
                <w:b/>
                <w:color w:val="ED7D31" w:themeColor="accent2"/>
              </w:rPr>
              <w:t>Waar ligt mandaat of (gedeelde) verantwoordelijkheid?</w:t>
            </w:r>
          </w:p>
        </w:tc>
        <w:tc>
          <w:tcPr>
            <w:tcW w:w="6285" w:type="dxa"/>
            <w:tcBorders>
              <w:top w:val="single" w:sz="4" w:space="0" w:color="FFFFFF" w:themeColor="background1"/>
            </w:tcBorders>
            <w:vAlign w:val="bottom"/>
          </w:tcPr>
          <w:p w:rsidR="00B55428" w:rsidRPr="00B55428" w:rsidRDefault="00B55428" w:rsidP="00B55428">
            <w:pPr>
              <w:rPr>
                <w:b/>
                <w:color w:val="ED7D31" w:themeColor="accent2"/>
              </w:rPr>
            </w:pPr>
            <w:r w:rsidRPr="00B55428">
              <w:rPr>
                <w:b/>
                <w:color w:val="ED7D31" w:themeColor="accent2"/>
              </w:rPr>
              <w:t>Wat is de reikwijdte van het mandaat of de verantwoordelijkheid?</w:t>
            </w:r>
          </w:p>
        </w:tc>
      </w:tr>
      <w:tr w:rsidR="00B55428" w:rsidTr="00931510">
        <w:trPr>
          <w:trHeight w:val="2553"/>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AC3F11" w:rsidRDefault="00A01D25" w:rsidP="00A01D25">
            <w:pPr>
              <w:rPr>
                <w:b/>
              </w:rPr>
            </w:pPr>
            <w:r>
              <w:rPr>
                <w:b/>
              </w:rPr>
              <w:t>-</w:t>
            </w:r>
            <w:r w:rsidR="003F0DB0">
              <w:rPr>
                <w:b/>
              </w:rPr>
              <w:t xml:space="preserve"> Er kan gedacht worden om de openingstijden van het terras te beperken, er voor te zorgen dat het terras zoveel mogelijk uit het zicht van de omwonenden staat, geen muziek op het terras etc. </w:t>
            </w:r>
            <w:r w:rsidR="00555BE2">
              <w:rPr>
                <w:b/>
              </w:rPr>
              <w:t xml:space="preserve">– - - Zowel de ondernemer als de omwonenden zullen water bij de wijn moeten doen. </w:t>
            </w:r>
            <w:r w:rsidR="00A16DF9">
              <w:rPr>
                <w:b/>
              </w:rPr>
              <w:t xml:space="preserve">Hiervoor zal wederzijds vertrouwen en begrip moeten </w:t>
            </w:r>
            <w:proofErr w:type="spellStart"/>
            <w:r w:rsidR="00A16DF9">
              <w:rPr>
                <w:b/>
              </w:rPr>
              <w:t>ontstaan.</w:t>
            </w:r>
            <w:r w:rsidR="00555BE2">
              <w:rPr>
                <w:b/>
              </w:rPr>
              <w:t>Door</w:t>
            </w:r>
            <w:proofErr w:type="spellEnd"/>
            <w:r w:rsidR="00555BE2">
              <w:rPr>
                <w:b/>
              </w:rPr>
              <w:t xml:space="preserve"> een proef te draaien met het terras kan bv. gekeken worden wat voor beide partijen werkt. Daarna kan de proef omgezet worden in een definitieve situatie door het verlenen van de terrasvergunning met nieuwe voorwaarden</w:t>
            </w:r>
          </w:p>
          <w:p w:rsidR="00AC3F11" w:rsidRPr="00A01D25" w:rsidRDefault="00AC3F11" w:rsidP="00A01D25">
            <w:pPr>
              <w:rPr>
                <w:b/>
              </w:rPr>
            </w:pPr>
          </w:p>
        </w:tc>
        <w:tc>
          <w:tcPr>
            <w:tcW w:w="6284" w:type="dxa"/>
          </w:tcPr>
          <w:p w:rsidR="00B55428" w:rsidRPr="00A64182" w:rsidRDefault="00A64182" w:rsidP="00994605">
            <w:pPr>
              <w:rPr>
                <w:b/>
              </w:rPr>
            </w:pPr>
            <w:r>
              <w:rPr>
                <w:b/>
              </w:rPr>
              <w:t>-</w:t>
            </w:r>
            <w:r w:rsidR="008F4118">
              <w:rPr>
                <w:b/>
              </w:rPr>
              <w:t xml:space="preserve">Het verlenen of het wijzigen van de terrasvergunning is een bevoegdheid van de burgemeester. Het is belangrijk hierbij om hem in een vroeg stadium op de hoogte te stellen van de situatie zodat er </w:t>
            </w:r>
            <w:r w:rsidR="00994605">
              <w:rPr>
                <w:b/>
              </w:rPr>
              <w:t>een terrasvergunning wordt verleend die voor alle betrokkenen aanvaardbaar is.</w:t>
            </w:r>
          </w:p>
        </w:tc>
        <w:tc>
          <w:tcPr>
            <w:tcW w:w="6285" w:type="dxa"/>
          </w:tcPr>
          <w:p w:rsidR="00B55428" w:rsidRDefault="005E6DB1">
            <w:pPr>
              <w:rPr>
                <w:b/>
              </w:rPr>
            </w:pPr>
            <w:r>
              <w:rPr>
                <w:b/>
              </w:rPr>
              <w:t xml:space="preserve">- binnen de voorwaarden die zijn vastgelegd in de terrassennota </w:t>
            </w:r>
            <w:r w:rsidR="009F3560">
              <w:rPr>
                <w:b/>
              </w:rPr>
              <w:t>en de algemene plaatselijke verordening</w:t>
            </w:r>
            <w:r w:rsidR="00E4595B">
              <w:rPr>
                <w:b/>
              </w:rPr>
              <w:t xml:space="preserve"> </w:t>
            </w:r>
            <w:r>
              <w:rPr>
                <w:b/>
              </w:rPr>
              <w:t xml:space="preserve">kan de terrasvergunning verleend worden. </w:t>
            </w:r>
            <w:r w:rsidR="009F3560">
              <w:rPr>
                <w:b/>
              </w:rPr>
              <w:t>Voldoen deze niet aan de terrassennota dan moet bekeken worden of er een uitzondering gemaakt kan worden of dat er eventueel een wijziging van de terrassennota moet volgen.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30A0"/>
              </w:rPr>
            </w:pPr>
            <w:r w:rsidRPr="00B55428">
              <w:rPr>
                <w:b/>
                <w:color w:val="7030A0"/>
              </w:rPr>
              <w:t>Duurzame inbedding en leven-lang-leren</w:t>
            </w:r>
          </w:p>
        </w:tc>
        <w:tc>
          <w:tcPr>
            <w:tcW w:w="6284" w:type="dxa"/>
            <w:vAlign w:val="bottom"/>
          </w:tcPr>
          <w:p w:rsidR="00B55428" w:rsidRPr="00B55428" w:rsidRDefault="00B55428" w:rsidP="00B55428">
            <w:pPr>
              <w:rPr>
                <w:b/>
                <w:color w:val="7030A0"/>
              </w:rPr>
            </w:pPr>
            <w:r w:rsidRPr="00B55428">
              <w:rPr>
                <w:b/>
                <w:color w:val="7030A0"/>
              </w:rPr>
              <w:t>Op welke manier kunnen relevante buitenstaanders bijdragen?</w:t>
            </w:r>
          </w:p>
        </w:tc>
        <w:tc>
          <w:tcPr>
            <w:tcW w:w="6284" w:type="dxa"/>
            <w:vAlign w:val="bottom"/>
          </w:tcPr>
          <w:p w:rsidR="00B55428" w:rsidRPr="00B55428" w:rsidRDefault="00B55428" w:rsidP="00B55428">
            <w:pPr>
              <w:rPr>
                <w:b/>
                <w:color w:val="7030A0"/>
              </w:rPr>
            </w:pPr>
            <w:r w:rsidRPr="00B55428">
              <w:rPr>
                <w:b/>
                <w:color w:val="7030A0"/>
              </w:rPr>
              <w:t>Wie vertegenwoordigen de buitenstaanders?</w:t>
            </w:r>
          </w:p>
        </w:tc>
        <w:tc>
          <w:tcPr>
            <w:tcW w:w="6285" w:type="dxa"/>
            <w:vAlign w:val="bottom"/>
          </w:tcPr>
          <w:p w:rsidR="00B55428" w:rsidRPr="00B55428" w:rsidRDefault="00B55428" w:rsidP="00B55428">
            <w:pPr>
              <w:rPr>
                <w:b/>
                <w:color w:val="7030A0"/>
              </w:rPr>
            </w:pPr>
            <w:r w:rsidRPr="00B55428">
              <w:rPr>
                <w:b/>
                <w:color w:val="7030A0"/>
              </w:rPr>
              <w:t>Hoe kunnen wereldbeelden worden samengebracht en zekerheid worden geboden?</w:t>
            </w:r>
          </w:p>
        </w:tc>
      </w:tr>
      <w:tr w:rsidR="00B55428" w:rsidTr="00931510">
        <w:trPr>
          <w:trHeight w:val="2687"/>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AC3F11" w:rsidP="00AC3F11">
            <w:pPr>
              <w:rPr>
                <w:b/>
              </w:rPr>
            </w:pPr>
            <w:r>
              <w:rPr>
                <w:b/>
              </w:rPr>
              <w:t>-</w:t>
            </w:r>
            <w:r w:rsidR="00BF6914">
              <w:rPr>
                <w:b/>
              </w:rPr>
              <w:t xml:space="preserve"> nagaan of er eventueel onder de omwonenden een tweede woning is zodat we deze ook bij de besluitvorming moeten betrekken</w:t>
            </w:r>
            <w:r>
              <w:rPr>
                <w:b/>
              </w:rPr>
              <w:t>?</w:t>
            </w:r>
          </w:p>
          <w:p w:rsidR="00AC3F11" w:rsidRPr="00AC3F11" w:rsidRDefault="00AC3F11" w:rsidP="00BF6914">
            <w:pPr>
              <w:rPr>
                <w:b/>
              </w:rPr>
            </w:pPr>
            <w:r>
              <w:rPr>
                <w:b/>
              </w:rPr>
              <w:t>-</w:t>
            </w:r>
            <w:r w:rsidR="00BF6914">
              <w:rPr>
                <w:b/>
              </w:rPr>
              <w:t xml:space="preserve">vragen of deze persoon een vertegenwoordiger heeft die zijn/haar belangen behartigt. Zo niet </w:t>
            </w:r>
            <w:r w:rsidR="00E105EE">
              <w:rPr>
                <w:b/>
              </w:rPr>
              <w:t xml:space="preserve"> </w:t>
            </w:r>
            <w:r w:rsidR="00B82B65">
              <w:rPr>
                <w:b/>
              </w:rPr>
              <w:t>dan vragen aan de andere omwonenden of ze deze persoon willen vertegenwoordigen.</w:t>
            </w:r>
          </w:p>
        </w:tc>
        <w:tc>
          <w:tcPr>
            <w:tcW w:w="6284" w:type="dxa"/>
          </w:tcPr>
          <w:p w:rsidR="00B55428" w:rsidRDefault="00F416DE">
            <w:pPr>
              <w:rPr>
                <w:b/>
              </w:rPr>
            </w:pPr>
            <w:r>
              <w:rPr>
                <w:b/>
              </w:rPr>
              <w:t>- Wanneer de buitenstaander(s) geen vertegenwoordiging heeft, vragen of één va</w:t>
            </w:r>
            <w:r w:rsidR="000B0708">
              <w:rPr>
                <w:b/>
              </w:rPr>
              <w:t>n</w:t>
            </w:r>
            <w:bookmarkStart w:id="0" w:name="_GoBack"/>
            <w:bookmarkEnd w:id="0"/>
            <w:r>
              <w:rPr>
                <w:b/>
              </w:rPr>
              <w:t xml:space="preserve"> de andere omwonenden of hun vertegenwoordiger zijn/haar belangen wil vertegenwoordigen.</w:t>
            </w:r>
          </w:p>
        </w:tc>
        <w:tc>
          <w:tcPr>
            <w:tcW w:w="6285" w:type="dxa"/>
          </w:tcPr>
          <w:p w:rsidR="00B55428" w:rsidRDefault="00E4595B">
            <w:pPr>
              <w:rPr>
                <w:b/>
              </w:rPr>
            </w:pPr>
            <w:r>
              <w:rPr>
                <w:b/>
              </w:rPr>
              <w:t>- Door middel van overleg kan inzicht verkregen worden in de</w:t>
            </w:r>
            <w:r w:rsidR="00E233F8">
              <w:rPr>
                <w:b/>
              </w:rPr>
              <w:t xml:space="preserve"> wereldbeelden van betrokkenen en door middel van een tijdelijke terrasvergunning kan beoordeeld worden welke voorwaarden voor beide partijen het beste werken;</w:t>
            </w:r>
          </w:p>
          <w:p w:rsidR="00E233F8" w:rsidRDefault="00E233F8">
            <w:pPr>
              <w:rPr>
                <w:b/>
              </w:rPr>
            </w:pPr>
            <w:r>
              <w:rPr>
                <w:b/>
              </w:rPr>
              <w:t>-</w:t>
            </w:r>
            <w:r w:rsidR="00671406">
              <w:rPr>
                <w:b/>
              </w:rPr>
              <w:t xml:space="preserve"> Er zal een conflict ontstaan tussen de betrokkenen over de wijze van exploitatie van het terras. De ondernemer zal deze op een zo  ruim mogelijke manier willen exploiteren en de omwonenden willen de exploitatie zoveel mogelijk beperken;</w:t>
            </w:r>
          </w:p>
          <w:p w:rsidR="00671406" w:rsidRDefault="00671406">
            <w:pPr>
              <w:rPr>
                <w:b/>
              </w:rPr>
            </w:pPr>
            <w:r>
              <w:rPr>
                <w:b/>
              </w:rPr>
              <w:t>- Door het opleggen van beperkende voorwaarden en het doen van een proef hiermee kan bekeken worden wat het beste werkt. Ook zal er nauw overleg met betrokkenen worden gevoerd.</w:t>
            </w:r>
          </w:p>
          <w:p w:rsidR="00E233F8" w:rsidRDefault="00E233F8">
            <w:pPr>
              <w:rPr>
                <w:b/>
              </w:rPr>
            </w:pP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AD47" w:themeColor="accent6"/>
              </w:rPr>
            </w:pPr>
            <w:r w:rsidRPr="00B55428">
              <w:rPr>
                <w:b/>
                <w:color w:val="70AD47" w:themeColor="accent6"/>
              </w:rPr>
              <w:t>Aanvullende expertise</w:t>
            </w:r>
          </w:p>
        </w:tc>
        <w:tc>
          <w:tcPr>
            <w:tcW w:w="6284" w:type="dxa"/>
            <w:vAlign w:val="bottom"/>
          </w:tcPr>
          <w:p w:rsidR="00B55428" w:rsidRPr="00B55428" w:rsidRDefault="00B55428" w:rsidP="00B55428">
            <w:pPr>
              <w:rPr>
                <w:b/>
                <w:color w:val="70AD47" w:themeColor="accent6"/>
              </w:rPr>
            </w:pPr>
            <w:r w:rsidRPr="00B55428">
              <w:rPr>
                <w:b/>
                <w:color w:val="70AD47" w:themeColor="accent6"/>
              </w:rPr>
              <w:t>Welke expertise is er nodig?</w:t>
            </w:r>
          </w:p>
        </w:tc>
        <w:tc>
          <w:tcPr>
            <w:tcW w:w="6284" w:type="dxa"/>
            <w:vAlign w:val="bottom"/>
          </w:tcPr>
          <w:p w:rsidR="00B55428" w:rsidRPr="00B55428" w:rsidRDefault="00B55428" w:rsidP="00B55428">
            <w:pPr>
              <w:rPr>
                <w:b/>
                <w:color w:val="70AD47" w:themeColor="accent6"/>
              </w:rPr>
            </w:pPr>
            <w:r w:rsidRPr="00B55428">
              <w:rPr>
                <w:b/>
                <w:color w:val="70AD47" w:themeColor="accent6"/>
              </w:rPr>
              <w:t>Wie zijn relevante experts?</w:t>
            </w:r>
          </w:p>
        </w:tc>
        <w:tc>
          <w:tcPr>
            <w:tcW w:w="6285" w:type="dxa"/>
            <w:vAlign w:val="bottom"/>
          </w:tcPr>
          <w:p w:rsidR="00B55428" w:rsidRPr="00B55428" w:rsidRDefault="00B55428" w:rsidP="00B55428">
            <w:pPr>
              <w:rPr>
                <w:b/>
                <w:color w:val="70AD47" w:themeColor="accent6"/>
              </w:rPr>
            </w:pPr>
            <w:r w:rsidRPr="00B55428">
              <w:rPr>
                <w:b/>
                <w:color w:val="70AD47" w:themeColor="accent6"/>
              </w:rPr>
              <w:t>Op welke manier kan de expertise worden be</w:t>
            </w:r>
            <w:r w:rsidR="00F416DE">
              <w:rPr>
                <w:b/>
                <w:color w:val="70AD47" w:themeColor="accent6"/>
              </w:rPr>
              <w:t>nut en vergroot bij de betrokke</w:t>
            </w:r>
            <w:r w:rsidRPr="00B55428">
              <w:rPr>
                <w:b/>
                <w:color w:val="70AD47" w:themeColor="accent6"/>
              </w:rPr>
              <w:t>nen?</w:t>
            </w:r>
          </w:p>
        </w:tc>
      </w:tr>
      <w:tr w:rsidR="00B55428" w:rsidTr="00931510">
        <w:trPr>
          <w:trHeight w:val="2502"/>
        </w:trPr>
        <w:tc>
          <w:tcPr>
            <w:tcW w:w="1413" w:type="dxa"/>
            <w:vMerge/>
            <w:tcBorders>
              <w:left w:val="single" w:sz="4" w:space="0" w:color="FFFFFF" w:themeColor="background1"/>
              <w:bottom w:val="single" w:sz="4" w:space="0" w:color="FFFFFF" w:themeColor="background1"/>
            </w:tcBorders>
          </w:tcPr>
          <w:p w:rsidR="00B55428" w:rsidRDefault="00B55428"/>
        </w:tc>
        <w:tc>
          <w:tcPr>
            <w:tcW w:w="6284" w:type="dxa"/>
          </w:tcPr>
          <w:p w:rsidR="00B55428" w:rsidRPr="00BF6914" w:rsidRDefault="00BF6914" w:rsidP="00BF6914">
            <w:pPr>
              <w:rPr>
                <w:b/>
              </w:rPr>
            </w:pPr>
            <w:r>
              <w:rPr>
                <w:b/>
              </w:rPr>
              <w:t>Inzicht in de overlast door de plaatsing van het terras en bekijken hoe we die overlast zoveel mogelijk kunnen beperken.</w:t>
            </w:r>
          </w:p>
        </w:tc>
        <w:tc>
          <w:tcPr>
            <w:tcW w:w="6284" w:type="dxa"/>
          </w:tcPr>
          <w:p w:rsidR="00B55428" w:rsidRDefault="00363210" w:rsidP="00363210">
            <w:pPr>
              <w:rPr>
                <w:b/>
              </w:rPr>
            </w:pPr>
            <w:r>
              <w:rPr>
                <w:b/>
              </w:rPr>
              <w:t>-</w:t>
            </w:r>
            <w:r w:rsidR="00B71FB0" w:rsidRPr="00363210">
              <w:rPr>
                <w:b/>
              </w:rPr>
              <w:t>Indien noodzakeli</w:t>
            </w:r>
            <w:r w:rsidRPr="00363210">
              <w:rPr>
                <w:b/>
              </w:rPr>
              <w:t>jk een extern bureau;</w:t>
            </w:r>
          </w:p>
          <w:p w:rsidR="00363210" w:rsidRPr="00363210" w:rsidRDefault="00363210" w:rsidP="00363210">
            <w:pPr>
              <w:rPr>
                <w:b/>
              </w:rPr>
            </w:pPr>
            <w:r>
              <w:rPr>
                <w:b/>
              </w:rPr>
              <w:t>-juridische kennis.</w:t>
            </w:r>
          </w:p>
          <w:p w:rsidR="00363210" w:rsidRDefault="00363210">
            <w:pPr>
              <w:rPr>
                <w:b/>
              </w:rPr>
            </w:pPr>
          </w:p>
        </w:tc>
        <w:tc>
          <w:tcPr>
            <w:tcW w:w="6285" w:type="dxa"/>
          </w:tcPr>
          <w:p w:rsidR="00B55428" w:rsidRPr="00F25FFE" w:rsidRDefault="00F25FFE" w:rsidP="00F25FFE">
            <w:pPr>
              <w:rPr>
                <w:b/>
              </w:rPr>
            </w:pPr>
            <w:r>
              <w:rPr>
                <w:b/>
              </w:rPr>
              <w:t>-</w:t>
            </w:r>
            <w:r w:rsidRPr="00F25FFE">
              <w:rPr>
                <w:b/>
              </w:rPr>
              <w:t>Door zoveel mogeli</w:t>
            </w:r>
            <w:r>
              <w:rPr>
                <w:b/>
              </w:rPr>
              <w:t>jk betrokkenen te horen en door te vragen zodat je zoveel mogelijk te weten komt.</w:t>
            </w:r>
          </w:p>
        </w:tc>
      </w:tr>
    </w:tbl>
    <w:p w:rsidR="00B55428" w:rsidRDefault="00B55428" w:rsidP="00B55428">
      <w:pPr>
        <w:rPr>
          <w:b/>
        </w:rPr>
      </w:pPr>
    </w:p>
    <w:sectPr w:rsidR="00B55428" w:rsidSect="00B5542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04D0"/>
    <w:multiLevelType w:val="hybridMultilevel"/>
    <w:tmpl w:val="EAEE4144"/>
    <w:lvl w:ilvl="0" w:tplc="49884F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294EF8"/>
    <w:multiLevelType w:val="hybridMultilevel"/>
    <w:tmpl w:val="3EF24442"/>
    <w:lvl w:ilvl="0" w:tplc="3BF0E2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135317"/>
    <w:multiLevelType w:val="hybridMultilevel"/>
    <w:tmpl w:val="AF026E66"/>
    <w:lvl w:ilvl="0" w:tplc="596CFD2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942C17"/>
    <w:multiLevelType w:val="hybridMultilevel"/>
    <w:tmpl w:val="25A6A1E6"/>
    <w:lvl w:ilvl="0" w:tplc="32B23FF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C002B4"/>
    <w:multiLevelType w:val="hybridMultilevel"/>
    <w:tmpl w:val="EAE8852E"/>
    <w:lvl w:ilvl="0" w:tplc="15A8118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4C3EE8"/>
    <w:multiLevelType w:val="hybridMultilevel"/>
    <w:tmpl w:val="8BD26ADE"/>
    <w:lvl w:ilvl="0" w:tplc="D4B0123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F737CB"/>
    <w:multiLevelType w:val="hybridMultilevel"/>
    <w:tmpl w:val="99A62396"/>
    <w:lvl w:ilvl="0" w:tplc="D030741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D21E1F"/>
    <w:multiLevelType w:val="hybridMultilevel"/>
    <w:tmpl w:val="458451B4"/>
    <w:lvl w:ilvl="0" w:tplc="8180938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080741"/>
    <w:multiLevelType w:val="hybridMultilevel"/>
    <w:tmpl w:val="C26429F4"/>
    <w:lvl w:ilvl="0" w:tplc="F8903B6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30779C"/>
    <w:multiLevelType w:val="hybridMultilevel"/>
    <w:tmpl w:val="2B06FC40"/>
    <w:lvl w:ilvl="0" w:tplc="F7ECE21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9"/>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28"/>
    <w:rsid w:val="000833D3"/>
    <w:rsid w:val="00087245"/>
    <w:rsid w:val="000B0708"/>
    <w:rsid w:val="000C224C"/>
    <w:rsid w:val="001F7B25"/>
    <w:rsid w:val="0021016F"/>
    <w:rsid w:val="002462F3"/>
    <w:rsid w:val="00363210"/>
    <w:rsid w:val="003B7687"/>
    <w:rsid w:val="003B792A"/>
    <w:rsid w:val="003F0DB0"/>
    <w:rsid w:val="00555BE2"/>
    <w:rsid w:val="00575DC2"/>
    <w:rsid w:val="00594710"/>
    <w:rsid w:val="005E6DB1"/>
    <w:rsid w:val="00671406"/>
    <w:rsid w:val="00753BF4"/>
    <w:rsid w:val="007A1723"/>
    <w:rsid w:val="007B6B6C"/>
    <w:rsid w:val="00804694"/>
    <w:rsid w:val="008960FF"/>
    <w:rsid w:val="008F4118"/>
    <w:rsid w:val="00926365"/>
    <w:rsid w:val="00931510"/>
    <w:rsid w:val="00994605"/>
    <w:rsid w:val="009F3560"/>
    <w:rsid w:val="00A01D25"/>
    <w:rsid w:val="00A16DF9"/>
    <w:rsid w:val="00A521E9"/>
    <w:rsid w:val="00A64182"/>
    <w:rsid w:val="00AC3F11"/>
    <w:rsid w:val="00B55428"/>
    <w:rsid w:val="00B71FB0"/>
    <w:rsid w:val="00B82B65"/>
    <w:rsid w:val="00BF47B7"/>
    <w:rsid w:val="00BF6914"/>
    <w:rsid w:val="00E105EE"/>
    <w:rsid w:val="00E233F8"/>
    <w:rsid w:val="00E4595B"/>
    <w:rsid w:val="00F25FFE"/>
    <w:rsid w:val="00F416DE"/>
    <w:rsid w:val="00FD62B4"/>
    <w:rsid w:val="00FF51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D2E3-879E-4011-88C1-59373EF7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52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BCFB8-C3CC-40C5-B362-1F0D3910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D4B85F64</Template>
  <TotalTime>0</TotalTime>
  <Pages>2</Pages>
  <Words>831</Words>
  <Characters>4571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Mostert-Al</dc:creator>
  <cp:keywords/>
  <dc:description/>
  <cp:lastModifiedBy>Sandra Reijnhoudt</cp:lastModifiedBy>
  <cp:revision>2</cp:revision>
  <dcterms:created xsi:type="dcterms:W3CDTF">2020-11-24T10:35:00Z</dcterms:created>
  <dcterms:modified xsi:type="dcterms:W3CDTF">2020-11-24T10:35:00Z</dcterms:modified>
</cp:coreProperties>
</file>