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61E4C" w:rsidR="00961E4C" w:rsidP="00961E4C" w:rsidRDefault="00961E4C" w14:paraId="6AD9DE5A" w14:textId="79C0F28D">
      <w:pPr>
        <w:ind w:left="-851"/>
        <w:rPr>
          <w:sz w:val="20"/>
          <w:szCs w:val="20"/>
          <w:lang w:val="nl-BE"/>
        </w:rPr>
      </w:pPr>
      <w:r w:rsidRPr="00961E4C">
        <w:rPr>
          <w:color w:val="0070C0"/>
          <w:sz w:val="18"/>
          <w:szCs w:val="18"/>
          <w:lang w:val="nl-BE"/>
        </w:rPr>
        <w:t xml:space="preserve">Dag1          </w:t>
      </w:r>
      <w:r w:rsidRPr="00961E4C">
        <w:rPr>
          <w:color w:val="0070C0"/>
          <w:sz w:val="20"/>
          <w:szCs w:val="20"/>
          <w:lang w:val="nl-BE"/>
        </w:rPr>
        <w:t xml:space="preserve"> </w:t>
      </w:r>
      <w:r w:rsidR="006840D8">
        <w:rPr>
          <w:color w:val="0070C0"/>
          <w:sz w:val="20"/>
          <w:szCs w:val="20"/>
          <w:lang w:val="nl-BE"/>
        </w:rPr>
        <w:tab/>
      </w:r>
      <w:r w:rsidR="006840D8">
        <w:rPr>
          <w:color w:val="0070C0"/>
          <w:sz w:val="20"/>
          <w:szCs w:val="20"/>
          <w:lang w:val="nl-BE"/>
        </w:rPr>
        <w:tab/>
      </w:r>
      <w:r w:rsidRPr="00961E4C">
        <w:rPr>
          <w:color w:val="0070C0"/>
          <w:sz w:val="18"/>
          <w:szCs w:val="18"/>
          <w:lang w:val="nl-BE"/>
        </w:rPr>
        <w:t>na 14d arbeider of 1 maand Bediende</w:t>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2</w:t>
      </w:r>
      <w:r>
        <w:rPr>
          <w:color w:val="0070C0"/>
          <w:sz w:val="18"/>
          <w:szCs w:val="18"/>
          <w:lang w:val="nl-BE"/>
        </w:rPr>
        <w:t xml:space="preserve"> maanden ziek</w:t>
      </w:r>
      <w:r w:rsidRPr="00961E4C">
        <w:rPr>
          <w:color w:val="0070C0"/>
          <w:sz w:val="18"/>
          <w:szCs w:val="18"/>
          <w:lang w:val="nl-BE"/>
        </w:rPr>
        <w:tab/>
      </w:r>
      <w:r w:rsidRPr="00961E4C">
        <w:rPr>
          <w:color w:val="0070C0"/>
          <w:sz w:val="18"/>
          <w:szCs w:val="18"/>
          <w:lang w:val="nl-BE"/>
        </w:rPr>
        <w:tab/>
      </w:r>
      <w:r w:rsidR="00C74CCF">
        <w:rPr>
          <w:color w:val="0070C0"/>
          <w:sz w:val="18"/>
          <w:szCs w:val="18"/>
          <w:lang w:val="nl-BE"/>
        </w:rPr>
        <w:tab/>
      </w:r>
      <w:r w:rsidR="006840D8">
        <w:rPr>
          <w:color w:val="0070C0"/>
          <w:sz w:val="18"/>
          <w:szCs w:val="18"/>
          <w:lang w:val="nl-BE"/>
        </w:rPr>
        <w:t>6 maand</w:t>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ab/>
      </w:r>
      <w:r w:rsidRPr="00961E4C">
        <w:rPr>
          <w:color w:val="0070C0"/>
          <w:sz w:val="18"/>
          <w:szCs w:val="18"/>
          <w:lang w:val="nl-BE"/>
        </w:rPr>
        <w:t xml:space="preserve">     </w:t>
      </w:r>
      <w:r w:rsidR="006840D8">
        <w:rPr>
          <w:color w:val="0070C0"/>
          <w:sz w:val="18"/>
          <w:szCs w:val="18"/>
          <w:lang w:val="nl-BE"/>
        </w:rPr>
        <w:t>&gt;1j ziekte=invaliditeit</w:t>
      </w:r>
    </w:p>
    <w:p w:rsidRPr="00961E4C" w:rsidR="00961E4C" w:rsidP="00961E4C" w:rsidRDefault="0032454F" w14:paraId="43340946" w14:textId="393DF399">
      <w:pPr>
        <w:ind w:left="-851"/>
        <w:rPr>
          <w:sz w:val="16"/>
          <w:szCs w:val="16"/>
          <w:lang w:val="nl-BE"/>
        </w:rPr>
      </w:pPr>
      <w:r w:rsidRPr="00A67173">
        <w:rPr>
          <w:noProof/>
          <w:sz w:val="20"/>
          <w:szCs w:val="20"/>
          <w:lang w:eastAsia="fr-FR"/>
        </w:rPr>
        <mc:AlternateContent>
          <mc:Choice Requires="wps">
            <w:drawing>
              <wp:anchor distT="0" distB="0" distL="114300" distR="114300" simplePos="0" relativeHeight="251661312" behindDoc="0" locked="0" layoutInCell="1" allowOverlap="1" wp14:anchorId="0F70F452" wp14:editId="0635553E">
                <wp:simplePos x="0" y="0"/>
                <wp:positionH relativeFrom="column">
                  <wp:posOffset>456565</wp:posOffset>
                </wp:positionH>
                <wp:positionV relativeFrom="paragraph">
                  <wp:posOffset>226060</wp:posOffset>
                </wp:positionV>
                <wp:extent cx="38100" cy="2076450"/>
                <wp:effectExtent l="19050" t="19050" r="19050" b="19050"/>
                <wp:wrapNone/>
                <wp:docPr id="5" name="Connecteur droit 5"/>
                <wp:cNvGraphicFramePr/>
                <a:graphic xmlns:a="http://schemas.openxmlformats.org/drawingml/2006/main">
                  <a:graphicData uri="http://schemas.microsoft.com/office/word/2010/wordprocessingShape">
                    <wps:wsp>
                      <wps:cNvCnPr/>
                      <wps:spPr>
                        <a:xfrm>
                          <a:off x="0" y="0"/>
                          <a:ext cx="38100" cy="20764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4106EBB">
              <v:line id="Connecteur droit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from="35.95pt,17.8pt" to="38.95pt,181.3pt" w14:anchorId="7CBBC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">
                <v:stroke joinstyle="miter"/>
              </v:line>
            </w:pict>
          </mc:Fallback>
        </mc:AlternateContent>
      </w:r>
      <w:r w:rsidR="00A74817">
        <w:rPr>
          <w:noProof/>
          <w:lang w:eastAsia="fr-FR"/>
        </w:rPr>
        <mc:AlternateContent>
          <mc:Choice Requires="wps">
            <w:drawing>
              <wp:anchor distT="0" distB="0" distL="114300" distR="114300" simplePos="0" relativeHeight="251667456" behindDoc="0" locked="0" layoutInCell="1" allowOverlap="1" wp14:anchorId="4B79AA29" wp14:editId="7285F54D">
                <wp:simplePos x="0" y="0"/>
                <wp:positionH relativeFrom="column">
                  <wp:posOffset>8486775</wp:posOffset>
                </wp:positionH>
                <wp:positionV relativeFrom="paragraph">
                  <wp:posOffset>281940</wp:posOffset>
                </wp:positionV>
                <wp:extent cx="0" cy="204470"/>
                <wp:effectExtent l="19050" t="0" r="19050" b="24130"/>
                <wp:wrapNone/>
                <wp:docPr id="13" name="Connecteur droit 13"/>
                <wp:cNvGraphicFramePr/>
                <a:graphic xmlns:a="http://schemas.openxmlformats.org/drawingml/2006/main">
                  <a:graphicData uri="http://schemas.microsoft.com/office/word/2010/wordprocessingShape">
                    <wps:wsp>
                      <wps:cNvCnPr/>
                      <wps:spPr>
                        <a:xfrm>
                          <a:off x="0" y="0"/>
                          <a:ext cx="0" cy="20447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E6CD3CA">
              <v:line id="Connecteur droit 13"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2.25pt" from="668.25pt,22.2pt" to="668.25pt,38.3pt" w14:anchorId="3E5DD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">
                <v:stroke joinstyle="miter"/>
              </v:line>
            </w:pict>
          </mc:Fallback>
        </mc:AlternateContent>
      </w:r>
      <w:r w:rsidRPr="00A67173" w:rsidR="00C2385A">
        <w:rPr>
          <w:noProof/>
          <w:sz w:val="20"/>
          <w:szCs w:val="20"/>
          <w:lang w:eastAsia="fr-FR"/>
        </w:rPr>
        <mc:AlternateContent>
          <mc:Choice Requires="wps">
            <w:drawing>
              <wp:anchor distT="0" distB="0" distL="114300" distR="114300" simplePos="0" relativeHeight="251663360" behindDoc="0" locked="0" layoutInCell="1" allowOverlap="1" wp14:anchorId="2F558C41" wp14:editId="2235BEBD">
                <wp:simplePos x="0" y="0"/>
                <wp:positionH relativeFrom="column">
                  <wp:posOffset>2987675</wp:posOffset>
                </wp:positionH>
                <wp:positionV relativeFrom="paragraph">
                  <wp:posOffset>243205</wp:posOffset>
                </wp:positionV>
                <wp:extent cx="0" cy="204470"/>
                <wp:effectExtent l="19050" t="0" r="19050" b="24130"/>
                <wp:wrapNone/>
                <wp:docPr id="8" name="Connecteur droit 8"/>
                <wp:cNvGraphicFramePr/>
                <a:graphic xmlns:a="http://schemas.openxmlformats.org/drawingml/2006/main">
                  <a:graphicData uri="http://schemas.microsoft.com/office/word/2010/wordprocessingShape">
                    <wps:wsp>
                      <wps:cNvCnPr/>
                      <wps:spPr>
                        <a:xfrm>
                          <a:off x="0" y="0"/>
                          <a:ext cx="0" cy="20447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532A3F95">
              <v:line id="Connecteur droit 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2.25pt" from="235.25pt,19.15pt" to="235.25pt,35.25pt" w14:anchorId="03904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">
                <v:stroke joinstyle="miter"/>
              </v:line>
            </w:pict>
          </mc:Fallback>
        </mc:AlternateContent>
      </w:r>
      <w:r w:rsidRPr="00A67173" w:rsidR="005C1706">
        <w:rPr>
          <w:noProof/>
          <w:sz w:val="20"/>
          <w:szCs w:val="20"/>
          <w:lang w:eastAsia="fr-FR"/>
        </w:rPr>
        <mc:AlternateContent>
          <mc:Choice Requires="wps">
            <w:drawing>
              <wp:anchor distT="0" distB="0" distL="114300" distR="114300" simplePos="0" relativeHeight="251683840" behindDoc="0" locked="0" layoutInCell="1" allowOverlap="1" wp14:anchorId="0DE28818" wp14:editId="6671B3F5">
                <wp:simplePos x="0" y="0"/>
                <wp:positionH relativeFrom="column">
                  <wp:posOffset>1267460</wp:posOffset>
                </wp:positionH>
                <wp:positionV relativeFrom="paragraph">
                  <wp:posOffset>219075</wp:posOffset>
                </wp:positionV>
                <wp:extent cx="1905" cy="205105"/>
                <wp:effectExtent l="19050" t="19050" r="36195" b="23495"/>
                <wp:wrapNone/>
                <wp:docPr id="11" name="Connecteur droit 8"/>
                <wp:cNvGraphicFramePr/>
                <a:graphic xmlns:a="http://schemas.openxmlformats.org/drawingml/2006/main">
                  <a:graphicData uri="http://schemas.microsoft.com/office/word/2010/wordprocessingShape">
                    <wps:wsp>
                      <wps:cNvCnPr/>
                      <wps:spPr>
                        <a:xfrm flipH="1">
                          <a:off x="0" y="0"/>
                          <a:ext cx="1905" cy="205105"/>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CC802E1">
              <v:line id="Connecteur droit 8"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2.25pt" from="99.8pt,17.25pt" to="99.95pt,33.4pt" w14:anchorId="6F54F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">
                <v:stroke joinstyle="miter"/>
              </v:line>
            </w:pict>
          </mc:Fallback>
        </mc:AlternateContent>
      </w:r>
      <w:r w:rsidRPr="00A67173" w:rsidR="00961E4C">
        <w:rPr>
          <w:noProof/>
          <w:sz w:val="20"/>
          <w:szCs w:val="20"/>
          <w:lang w:eastAsia="fr-FR"/>
        </w:rPr>
        <mc:AlternateContent>
          <mc:Choice Requires="wps">
            <w:drawing>
              <wp:anchor distT="0" distB="0" distL="114300" distR="114300" simplePos="0" relativeHeight="251659264" behindDoc="0" locked="0" layoutInCell="1" allowOverlap="1" wp14:anchorId="001BEE7B" wp14:editId="4A98A173">
                <wp:simplePos x="0" y="0"/>
                <wp:positionH relativeFrom="margin">
                  <wp:align>right</wp:align>
                </wp:positionH>
                <wp:positionV relativeFrom="paragraph">
                  <wp:posOffset>308420</wp:posOffset>
                </wp:positionV>
                <wp:extent cx="9246358" cy="45719"/>
                <wp:effectExtent l="19050" t="57150" r="0" b="107315"/>
                <wp:wrapNone/>
                <wp:docPr id="1" name="Connecteur droit avec flèche 1"/>
                <wp:cNvGraphicFramePr/>
                <a:graphic xmlns:a="http://schemas.openxmlformats.org/drawingml/2006/main">
                  <a:graphicData uri="http://schemas.microsoft.com/office/word/2010/wordprocessingShape">
                    <wps:wsp>
                      <wps:cNvCnPr/>
                      <wps:spPr>
                        <a:xfrm>
                          <a:off x="0" y="0"/>
                          <a:ext cx="9246358" cy="4571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F2AF90">
              <v:shapetype id="_x0000_t32" coordsize="21600,21600" o:oned="t" filled="f" o:spt="32" path="m,l21600,21600e" w14:anchorId="005DD13D">
                <v:path fillok="f" arrowok="t" o:connecttype="none"/>
                <o:lock v:ext="edit" shapetype="t"/>
              </v:shapetype>
              <v:shape id="Connecteur droit avec flèche 1" style="position:absolute;margin-left:676.85pt;margin-top:24.3pt;width:728.0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">
                <v:stroke joinstyle="miter" endarrow="block"/>
                <w10:wrap anchorx="margin"/>
              </v:shape>
            </w:pict>
          </mc:Fallback>
        </mc:AlternateContent>
      </w:r>
      <w:r w:rsidRPr="00A67173" w:rsidR="00961E4C">
        <w:rPr>
          <w:noProof/>
          <w:sz w:val="14"/>
          <w:szCs w:val="14"/>
          <w:lang w:eastAsia="fr-FR"/>
        </w:rPr>
        <mc:AlternateContent>
          <mc:Choice Requires="wps">
            <w:drawing>
              <wp:anchor distT="0" distB="0" distL="114300" distR="114300" simplePos="0" relativeHeight="251660288" behindDoc="0" locked="0" layoutInCell="1" allowOverlap="1" wp14:anchorId="5C769E88" wp14:editId="4DACA2E5">
                <wp:simplePos x="0" y="0"/>
                <wp:positionH relativeFrom="margin">
                  <wp:posOffset>-318135</wp:posOffset>
                </wp:positionH>
                <wp:positionV relativeFrom="paragraph">
                  <wp:posOffset>231936</wp:posOffset>
                </wp:positionV>
                <wp:extent cx="6350" cy="204470"/>
                <wp:effectExtent l="19050" t="19050" r="31750" b="24130"/>
                <wp:wrapNone/>
                <wp:docPr id="4" name="Connecteur droit 4"/>
                <wp:cNvGraphicFramePr/>
                <a:graphic xmlns:a="http://schemas.openxmlformats.org/drawingml/2006/main">
                  <a:graphicData uri="http://schemas.microsoft.com/office/word/2010/wordprocessingShape">
                    <wps:wsp>
                      <wps:cNvCnPr/>
                      <wps:spPr>
                        <a:xfrm>
                          <a:off x="0" y="0"/>
                          <a:ext cx="6350" cy="20447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7FCD5D5">
              <v:line id="Connecteur droit 4"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o:spid="_x0000_s1026" strokecolor="#4472c4 [3204]" strokeweight="2.25pt" from="-25.05pt,18.25pt" to="-24.55pt,34.35pt" w14:anchorId="671DC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">
                <v:stroke joinstyle="miter"/>
                <w10:wrap anchorx="margin"/>
              </v:line>
            </w:pict>
          </mc:Fallback>
        </mc:AlternateContent>
      </w:r>
      <w:r w:rsidRPr="00A67173" w:rsidR="00961E4C">
        <w:rPr>
          <w:noProof/>
          <w:sz w:val="20"/>
          <w:szCs w:val="20"/>
          <w:lang w:val="nl-BE" w:eastAsia="fr-FR"/>
        </w:rPr>
        <w:t>Huisarts levert attest van ziekte af met vemoedelijke periode – gelinkt aan aandoening (aandoening niet vermeld)</w:t>
      </w:r>
      <w:r w:rsidRPr="00A67173" w:rsidR="00ED4A34">
        <w:rPr>
          <w:noProof/>
          <w:sz w:val="20"/>
          <w:szCs w:val="20"/>
          <w:lang w:val="nl-BE" w:eastAsia="fr-FR"/>
        </w:rPr>
        <w:t xml:space="preserve"> </w:t>
      </w:r>
      <w:r w:rsidRPr="00A67173" w:rsidR="00ED4A34">
        <w:rPr>
          <w:sz w:val="18"/>
          <w:szCs w:val="18"/>
          <w:lang w:val="nl-BE"/>
        </w:rPr>
        <w:t>Deze tijdslijn bevat zeker nog niet alle info maar wel al de grote lijnen</w:t>
      </w:r>
      <w:r w:rsidR="00ED4A34">
        <w:rPr>
          <w:lang w:val="nl-BE"/>
        </w:rPr>
        <w:t>.</w:t>
      </w:r>
    </w:p>
    <w:p w:rsidRPr="00961E4C" w:rsidR="00961E4C" w:rsidP="00961E4C" w:rsidRDefault="0032454F" w14:paraId="3E548F88" w14:textId="3BE00A56">
      <w:pPr>
        <w:ind w:left="-851"/>
        <w:rPr>
          <w:sz w:val="20"/>
          <w:szCs w:val="20"/>
          <w:lang w:val="nl-BE"/>
        </w:rPr>
      </w:pPr>
      <w:r>
        <w:rPr>
          <w:noProof/>
          <w:lang w:eastAsia="fr-FR"/>
        </w:rPr>
        <mc:AlternateContent>
          <mc:Choice Requires="wps">
            <w:drawing>
              <wp:anchor distT="0" distB="0" distL="114300" distR="114300" simplePos="0" relativeHeight="251664384" behindDoc="0" locked="0" layoutInCell="1" allowOverlap="1" wp14:anchorId="4D72D045" wp14:editId="4488C8C7">
                <wp:simplePos x="0" y="0"/>
                <wp:positionH relativeFrom="column">
                  <wp:posOffset>824865</wp:posOffset>
                </wp:positionH>
                <wp:positionV relativeFrom="paragraph">
                  <wp:posOffset>207010</wp:posOffset>
                </wp:positionV>
                <wp:extent cx="1231900" cy="1377950"/>
                <wp:effectExtent l="0" t="0" r="25400" b="12700"/>
                <wp:wrapNone/>
                <wp:docPr id="9" name="Zone de texte 9"/>
                <wp:cNvGraphicFramePr/>
                <a:graphic xmlns:a="http://schemas.openxmlformats.org/drawingml/2006/main">
                  <a:graphicData uri="http://schemas.microsoft.com/office/word/2010/wordprocessingShape">
                    <wps:wsp>
                      <wps:cNvSpPr txBox="1"/>
                      <wps:spPr>
                        <a:xfrm>
                          <a:off x="0" y="0"/>
                          <a:ext cx="1231900" cy="1377950"/>
                        </a:xfrm>
                        <a:prstGeom prst="rect">
                          <a:avLst/>
                        </a:prstGeom>
                        <a:solidFill>
                          <a:sysClr val="window" lastClr="FFFFFF"/>
                        </a:solidFill>
                        <a:ln w="6350">
                          <a:solidFill>
                            <a:prstClr val="black"/>
                          </a:solidFill>
                        </a:ln>
                        <a:effectLst/>
                      </wps:spPr>
                      <wps:txbx>
                        <w:txbxContent>
                          <w:p w:rsidRPr="006840D8" w:rsidR="00961E4C" w:rsidP="00961E4C" w:rsidRDefault="00C74CCF" w14:paraId="36D26332" w14:textId="4DEF3DB8">
                            <w:pPr>
                              <w:rPr>
                                <w:sz w:val="16"/>
                                <w:szCs w:val="16"/>
                                <w:lang w:val="nl-BE"/>
                              </w:rPr>
                            </w:pPr>
                            <w:r>
                              <w:rPr>
                                <w:sz w:val="16"/>
                                <w:szCs w:val="16"/>
                                <w:lang w:val="nl-BE"/>
                              </w:rPr>
                              <w:t>Na 2 maand is er via de mutualiteit een vragenlijst over je job en hoe je terugkeer ziet</w:t>
                            </w:r>
                            <w:r w:rsidR="00254156">
                              <w:rPr>
                                <w:sz w:val="16"/>
                                <w:szCs w:val="16"/>
                                <w:lang w:val="nl-BE"/>
                              </w:rPr>
                              <w:t xml:space="preserve"> = adviserende arbeidsarts</w:t>
                            </w:r>
                            <w:r w:rsidR="00336F68">
                              <w:rPr>
                                <w:sz w:val="16"/>
                                <w:szCs w:val="16"/>
                                <w:lang w:val="nl-BE"/>
                              </w:rPr>
                              <w:t xml:space="preserve">, vanaf </w:t>
                            </w:r>
                            <w:r w:rsidR="00657B66">
                              <w:rPr>
                                <w:sz w:val="16"/>
                                <w:szCs w:val="16"/>
                                <w:lang w:val="nl-BE"/>
                              </w:rPr>
                              <w:t>dan kan ook de adviserende arts een formele re-integratie opstarten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AB5277">
              <v:shapetype id="_x0000_t202" coordsize="21600,21600" o:spt="202" path="m,l,21600r21600,l21600,xe" w14:anchorId="4D72D045">
                <v:stroke joinstyle="miter"/>
                <v:path gradientshapeok="t" o:connecttype="rect"/>
              </v:shapetype>
              <v:shape id="Zone de texte 9" style="position:absolute;left:0;text-align:left;margin-left:64.95pt;margin-top:16.3pt;width:97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">
                <v:textbox>
                  <w:txbxContent>
                    <w:p w:rsidRPr="006840D8" w:rsidR="00961E4C" w:rsidP="00961E4C" w:rsidRDefault="00C74CCF" w14:paraId="6C6A7705" w14:textId="4DEF3DB8">
                      <w:pPr>
                        <w:rPr>
                          <w:sz w:val="16"/>
                          <w:szCs w:val="16"/>
                          <w:lang w:val="nl-BE"/>
                        </w:rPr>
                      </w:pPr>
                      <w:r>
                        <w:rPr>
                          <w:sz w:val="16"/>
                          <w:szCs w:val="16"/>
                          <w:lang w:val="nl-BE"/>
                        </w:rPr>
                        <w:t>Na 2 maand is er via de mutualiteit een vragenlijst over je job en hoe je terugkeer ziet</w:t>
                      </w:r>
                      <w:r w:rsidR="00254156">
                        <w:rPr>
                          <w:sz w:val="16"/>
                          <w:szCs w:val="16"/>
                          <w:lang w:val="nl-BE"/>
                        </w:rPr>
                        <w:t xml:space="preserve"> = adviserende arbeidsarts</w:t>
                      </w:r>
                      <w:r w:rsidR="00336F68">
                        <w:rPr>
                          <w:sz w:val="16"/>
                          <w:szCs w:val="16"/>
                          <w:lang w:val="nl-BE"/>
                        </w:rPr>
                        <w:t xml:space="preserve">, vanaf </w:t>
                      </w:r>
                      <w:r w:rsidR="00657B66">
                        <w:rPr>
                          <w:sz w:val="16"/>
                          <w:szCs w:val="16"/>
                          <w:lang w:val="nl-BE"/>
                        </w:rPr>
                        <w:t>dan kan ook de adviserende arts een formele re-integratie opstarten</w:t>
                      </w:r>
                    </w:p>
                  </w:txbxContent>
                </v:textbox>
              </v:shape>
            </w:pict>
          </mc:Fallback>
        </mc:AlternateContent>
      </w:r>
      <w:r w:rsidR="002B417E">
        <w:rPr>
          <w:noProof/>
          <w:lang w:eastAsia="fr-FR"/>
        </w:rPr>
        <mc:AlternateContent>
          <mc:Choice Requires="wps">
            <w:drawing>
              <wp:anchor distT="0" distB="0" distL="114300" distR="114300" simplePos="0" relativeHeight="251685888" behindDoc="0" locked="0" layoutInCell="1" allowOverlap="1" wp14:anchorId="611C2B49" wp14:editId="767E74A0">
                <wp:simplePos x="0" y="0"/>
                <wp:positionH relativeFrom="column">
                  <wp:posOffset>2266315</wp:posOffset>
                </wp:positionH>
                <wp:positionV relativeFrom="paragraph">
                  <wp:posOffset>207010</wp:posOffset>
                </wp:positionV>
                <wp:extent cx="1543050" cy="1250950"/>
                <wp:effectExtent l="0" t="0" r="19050" b="25400"/>
                <wp:wrapNone/>
                <wp:docPr id="20" name="Zone de texte 7"/>
                <wp:cNvGraphicFramePr/>
                <a:graphic xmlns:a="http://schemas.openxmlformats.org/drawingml/2006/main">
                  <a:graphicData uri="http://schemas.microsoft.com/office/word/2010/wordprocessingShape">
                    <wps:wsp>
                      <wps:cNvSpPr txBox="1"/>
                      <wps:spPr>
                        <a:xfrm>
                          <a:off x="0" y="0"/>
                          <a:ext cx="1543050" cy="125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A451FD" w:rsidR="002B417E" w:rsidP="002B417E" w:rsidRDefault="00700C83" w14:paraId="2E78B8B6" w14:textId="63B30945">
                            <w:pPr>
                              <w:rPr>
                                <w:sz w:val="16"/>
                                <w:szCs w:val="16"/>
                                <w:lang w:val="nl-BE"/>
                              </w:rPr>
                            </w:pPr>
                            <w:r>
                              <w:rPr>
                                <w:sz w:val="16"/>
                                <w:szCs w:val="16"/>
                                <w:lang w:val="nl-BE"/>
                              </w:rPr>
                              <w:t>Na 4 maand kan ook je werkgever een formeel re-integratietraject starten.</w:t>
                            </w:r>
                            <w:r>
                              <w:rPr>
                                <w:sz w:val="16"/>
                                <w:szCs w:val="16"/>
                                <w:lang w:val="nl-BE"/>
                              </w:rPr>
                              <w:br/>
                            </w:r>
                            <w:r>
                              <w:rPr>
                                <w:sz w:val="16"/>
                                <w:szCs w:val="16"/>
                                <w:lang w:val="nl-BE"/>
                              </w:rPr>
                              <w:t>O</w:t>
                            </w:r>
                            <w:r w:rsidR="00224DB7">
                              <w:rPr>
                                <w:sz w:val="16"/>
                                <w:szCs w:val="16"/>
                                <w:lang w:val="nl-BE"/>
                              </w:rPr>
                              <w:t>ok de adviserende arts kan op elk moment een  re-integratietraject starten</w:t>
                            </w:r>
                            <w:r w:rsidR="00E23DCD">
                              <w:rPr>
                                <w:sz w:val="16"/>
                                <w:szCs w:val="16"/>
                                <w:lang w:val="nl-BE"/>
                              </w:rPr>
                              <w:t xml:space="preserve"> en beslissen over je arbeidsgeschiktheid</w:t>
                            </w:r>
                            <w:r w:rsidR="0095761F">
                              <w:rPr>
                                <w:sz w:val="16"/>
                                <w:szCs w:val="16"/>
                                <w:lang w:val="nl-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BB294B">
              <v:shape id="Zone de texte 7" style="position:absolute;left:0;text-align:left;margin-left:178.45pt;margin-top:16.3pt;width:121.5pt;height: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" w14:anchorId="611C2B49">
                <v:textbox>
                  <w:txbxContent>
                    <w:p w:rsidRPr="00A451FD" w:rsidR="002B417E" w:rsidP="002B417E" w:rsidRDefault="00700C83" w14:paraId="77FA8C40" w14:textId="63B30945">
                      <w:pPr>
                        <w:rPr>
                          <w:sz w:val="16"/>
                          <w:szCs w:val="16"/>
                          <w:lang w:val="nl-BE"/>
                        </w:rPr>
                      </w:pPr>
                      <w:r>
                        <w:rPr>
                          <w:sz w:val="16"/>
                          <w:szCs w:val="16"/>
                          <w:lang w:val="nl-BE"/>
                        </w:rPr>
                        <w:t>Na 4 maand kan ook je werkgever een formeel re-integratietraject starten.</w:t>
                      </w:r>
                      <w:r>
                        <w:rPr>
                          <w:sz w:val="16"/>
                          <w:szCs w:val="16"/>
                          <w:lang w:val="nl-BE"/>
                        </w:rPr>
                        <w:br/>
                      </w:r>
                      <w:r>
                        <w:rPr>
                          <w:sz w:val="16"/>
                          <w:szCs w:val="16"/>
                          <w:lang w:val="nl-BE"/>
                        </w:rPr>
                        <w:t>O</w:t>
                      </w:r>
                      <w:r w:rsidR="00224DB7">
                        <w:rPr>
                          <w:sz w:val="16"/>
                          <w:szCs w:val="16"/>
                          <w:lang w:val="nl-BE"/>
                        </w:rPr>
                        <w:t>ok de adviserende arts kan op elk moment een  re-integratietraject starten</w:t>
                      </w:r>
                      <w:r w:rsidR="00E23DCD">
                        <w:rPr>
                          <w:sz w:val="16"/>
                          <w:szCs w:val="16"/>
                          <w:lang w:val="nl-BE"/>
                        </w:rPr>
                        <w:t xml:space="preserve"> en beslissen over je arbeidsgeschiktheid</w:t>
                      </w:r>
                      <w:r w:rsidR="0095761F">
                        <w:rPr>
                          <w:sz w:val="16"/>
                          <w:szCs w:val="16"/>
                          <w:lang w:val="nl-BE"/>
                        </w:rPr>
                        <w:t>.</w:t>
                      </w:r>
                    </w:p>
                  </w:txbxContent>
                </v:textbox>
              </v:shape>
            </w:pict>
          </mc:Fallback>
        </mc:AlternateContent>
      </w:r>
      <w:r w:rsidR="005C1706">
        <w:rPr>
          <w:noProof/>
          <w:lang w:eastAsia="fr-FR"/>
        </w:rPr>
        <mc:AlternateContent>
          <mc:Choice Requires="wps">
            <w:drawing>
              <wp:anchor distT="0" distB="0" distL="114300" distR="114300" simplePos="0" relativeHeight="251668480" behindDoc="0" locked="0" layoutInCell="1" allowOverlap="1" wp14:anchorId="50BEDB7F" wp14:editId="67CA7CF3">
                <wp:simplePos x="0" y="0"/>
                <wp:positionH relativeFrom="column">
                  <wp:posOffset>454660</wp:posOffset>
                </wp:positionH>
                <wp:positionV relativeFrom="paragraph">
                  <wp:posOffset>62230</wp:posOffset>
                </wp:positionV>
                <wp:extent cx="116006" cy="122707"/>
                <wp:effectExtent l="19050" t="19050" r="36830" b="10795"/>
                <wp:wrapNone/>
                <wp:docPr id="14" name="Triangle isocèle 14"/>
                <wp:cNvGraphicFramePr/>
                <a:graphic xmlns:a="http://schemas.openxmlformats.org/drawingml/2006/main">
                  <a:graphicData uri="http://schemas.microsoft.com/office/word/2010/wordprocessingShape">
                    <wps:wsp>
                      <wps:cNvSpPr/>
                      <wps:spPr>
                        <a:xfrm>
                          <a:off x="0" y="0"/>
                          <a:ext cx="116006" cy="122707"/>
                        </a:xfrm>
                        <a:prstGeom prst="triangl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17E66D">
              <v:shapetype id="_x0000_t5" coordsize="21600,21600" o:spt="5" adj="10800" path="m@0,l,21600r21600,xe" w14:anchorId="49B6774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isocèle 14" style="position:absolute;margin-left:35.8pt;margin-top:4.9pt;width:9.15pt;height: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1f3763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"/>
            </w:pict>
          </mc:Fallback>
        </mc:AlternateContent>
      </w:r>
      <w:r w:rsidR="00097987">
        <w:rPr>
          <w:noProof/>
          <w:lang w:eastAsia="fr-FR"/>
        </w:rPr>
        <mc:AlternateContent>
          <mc:Choice Requires="wps">
            <w:drawing>
              <wp:anchor distT="0" distB="0" distL="114300" distR="114300" simplePos="0" relativeHeight="251662336" behindDoc="0" locked="0" layoutInCell="1" allowOverlap="1" wp14:anchorId="395B7610" wp14:editId="53D1A610">
                <wp:simplePos x="0" y="0"/>
                <wp:positionH relativeFrom="column">
                  <wp:posOffset>-362585</wp:posOffset>
                </wp:positionH>
                <wp:positionV relativeFrom="paragraph">
                  <wp:posOffset>270510</wp:posOffset>
                </wp:positionV>
                <wp:extent cx="1111250" cy="1524000"/>
                <wp:effectExtent l="0" t="0" r="12700" b="19050"/>
                <wp:wrapNone/>
                <wp:docPr id="7" name="Zone de texte 7"/>
                <wp:cNvGraphicFramePr/>
                <a:graphic xmlns:a="http://schemas.openxmlformats.org/drawingml/2006/main">
                  <a:graphicData uri="http://schemas.microsoft.com/office/word/2010/wordprocessingShape">
                    <wps:wsp>
                      <wps:cNvSpPr txBox="1"/>
                      <wps:spPr>
                        <a:xfrm>
                          <a:off x="0" y="0"/>
                          <a:ext cx="11112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840D8" w:rsidR="00961E4C" w:rsidP="00961E4C" w:rsidRDefault="006840D8" w14:paraId="5E223287" w14:textId="2563F31D">
                            <w:pPr>
                              <w:rPr>
                                <w:sz w:val="16"/>
                                <w:szCs w:val="16"/>
                                <w:lang w:val="nl-BE"/>
                              </w:rPr>
                            </w:pPr>
                            <w:r>
                              <w:rPr>
                                <w:sz w:val="16"/>
                                <w:szCs w:val="16"/>
                                <w:lang w:val="nl-BE"/>
                              </w:rPr>
                              <w:t>Attest binnen 2 werkdagen aan werkgever bezorgen</w:t>
                            </w:r>
                            <w:r>
                              <w:rPr>
                                <w:sz w:val="16"/>
                                <w:szCs w:val="16"/>
                                <w:lang w:val="nl-BE"/>
                              </w:rPr>
                              <w:br/>
                            </w:r>
                            <w:r>
                              <w:rPr>
                                <w:sz w:val="16"/>
                                <w:szCs w:val="16"/>
                                <w:lang w:val="nl-BE"/>
                              </w:rPr>
                              <w:t xml:space="preserve">Arbeidsreglement kan anders </w:t>
                            </w:r>
                            <w:proofErr w:type="spellStart"/>
                            <w:r>
                              <w:rPr>
                                <w:sz w:val="16"/>
                                <w:szCs w:val="16"/>
                                <w:lang w:val="nl-BE"/>
                              </w:rPr>
                              <w:t>vermeldenl</w:t>
                            </w:r>
                            <w:proofErr w:type="spellEnd"/>
                            <w:r w:rsidR="00097987">
                              <w:rPr>
                                <w:sz w:val="16"/>
                                <w:szCs w:val="16"/>
                                <w:lang w:val="nl-BE"/>
                              </w:rPr>
                              <w:br/>
                            </w:r>
                            <w:r w:rsidR="00097987">
                              <w:rPr>
                                <w:sz w:val="16"/>
                                <w:szCs w:val="16"/>
                                <w:lang w:val="nl-BE"/>
                              </w:rPr>
                              <w:t>Vanaf dag</w:t>
                            </w:r>
                            <w:r w:rsidR="000B4900">
                              <w:rPr>
                                <w:sz w:val="16"/>
                                <w:szCs w:val="16"/>
                                <w:lang w:val="nl-BE"/>
                              </w:rPr>
                              <w:t>1 ziekte kan je als werknemer een formeel re-integratietraject starten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334681">
              <v:shape id="_x0000_s1028" style="position:absolute;left:0;text-align:left;margin-left:-28.55pt;margin-top:21.3pt;width:87.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" w14:anchorId="395B7610">
                <v:textbox>
                  <w:txbxContent>
                    <w:p w:rsidRPr="006840D8" w:rsidR="00961E4C" w:rsidP="00961E4C" w:rsidRDefault="006840D8" w14:paraId="6506E2CC" w14:textId="2563F31D">
                      <w:pPr>
                        <w:rPr>
                          <w:sz w:val="16"/>
                          <w:szCs w:val="16"/>
                          <w:lang w:val="nl-BE"/>
                        </w:rPr>
                      </w:pPr>
                      <w:r>
                        <w:rPr>
                          <w:sz w:val="16"/>
                          <w:szCs w:val="16"/>
                          <w:lang w:val="nl-BE"/>
                        </w:rPr>
                        <w:t>Attest binnen 2 werkdagen aan werkgever bezorgen</w:t>
                      </w:r>
                      <w:r>
                        <w:rPr>
                          <w:sz w:val="16"/>
                          <w:szCs w:val="16"/>
                          <w:lang w:val="nl-BE"/>
                        </w:rPr>
                        <w:br/>
                      </w:r>
                      <w:r>
                        <w:rPr>
                          <w:sz w:val="16"/>
                          <w:szCs w:val="16"/>
                          <w:lang w:val="nl-BE"/>
                        </w:rPr>
                        <w:t xml:space="preserve">Arbeidsreglement kan anders </w:t>
                      </w:r>
                      <w:proofErr w:type="spellStart"/>
                      <w:r>
                        <w:rPr>
                          <w:sz w:val="16"/>
                          <w:szCs w:val="16"/>
                          <w:lang w:val="nl-BE"/>
                        </w:rPr>
                        <w:t>vermeldenl</w:t>
                      </w:r>
                      <w:proofErr w:type="spellEnd"/>
                      <w:r w:rsidR="00097987">
                        <w:rPr>
                          <w:sz w:val="16"/>
                          <w:szCs w:val="16"/>
                          <w:lang w:val="nl-BE"/>
                        </w:rPr>
                        <w:br/>
                      </w:r>
                      <w:r w:rsidR="00097987">
                        <w:rPr>
                          <w:sz w:val="16"/>
                          <w:szCs w:val="16"/>
                          <w:lang w:val="nl-BE"/>
                        </w:rPr>
                        <w:t>Vanaf dag</w:t>
                      </w:r>
                      <w:r w:rsidR="000B4900">
                        <w:rPr>
                          <w:sz w:val="16"/>
                          <w:szCs w:val="16"/>
                          <w:lang w:val="nl-BE"/>
                        </w:rPr>
                        <w:t>1 ziekte kan je als werknemer een formeel re-integratietraject starten</w:t>
                      </w:r>
                    </w:p>
                  </w:txbxContent>
                </v:textbox>
              </v:shape>
            </w:pict>
          </mc:Fallback>
        </mc:AlternateContent>
      </w:r>
      <w:r w:rsidR="00254156">
        <w:rPr>
          <w:noProof/>
          <w:lang w:eastAsia="fr-FR"/>
        </w:rPr>
        <mc:AlternateContent>
          <mc:Choice Requires="wps">
            <w:drawing>
              <wp:anchor distT="0" distB="0" distL="114300" distR="114300" simplePos="0" relativeHeight="251669504" behindDoc="0" locked="0" layoutInCell="1" allowOverlap="1" wp14:anchorId="0A8A211C" wp14:editId="4997D46E">
                <wp:simplePos x="0" y="0"/>
                <wp:positionH relativeFrom="column">
                  <wp:posOffset>4965065</wp:posOffset>
                </wp:positionH>
                <wp:positionV relativeFrom="paragraph">
                  <wp:posOffset>58420</wp:posOffset>
                </wp:positionV>
                <wp:extent cx="116006" cy="122707"/>
                <wp:effectExtent l="19050" t="19050" r="36830" b="10795"/>
                <wp:wrapNone/>
                <wp:docPr id="16" name="Triangle isocèle 16"/>
                <wp:cNvGraphicFramePr/>
                <a:graphic xmlns:a="http://schemas.openxmlformats.org/drawingml/2006/main">
                  <a:graphicData uri="http://schemas.microsoft.com/office/word/2010/wordprocessingShape">
                    <wps:wsp>
                      <wps:cNvSpPr/>
                      <wps:spPr>
                        <a:xfrm>
                          <a:off x="0" y="0"/>
                          <a:ext cx="116006" cy="122707"/>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5476B4">
              <v:shape id="Triangle isocèle 16" style="position:absolute;margin-left:390.95pt;margin-top:4.6pt;width:9.15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41719c"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" w14:anchorId="34FA10FF"/>
            </w:pict>
          </mc:Fallback>
        </mc:AlternateContent>
      </w:r>
      <w:r w:rsidR="00961E4C">
        <w:rPr>
          <w:noProof/>
          <w:lang w:eastAsia="fr-FR"/>
        </w:rPr>
        <mc:AlternateContent>
          <mc:Choice Requires="wps">
            <w:drawing>
              <wp:anchor distT="0" distB="0" distL="114300" distR="114300" simplePos="0" relativeHeight="251671552" behindDoc="0" locked="0" layoutInCell="1" allowOverlap="1" wp14:anchorId="5C017E5D" wp14:editId="69B916B6">
                <wp:simplePos x="0" y="0"/>
                <wp:positionH relativeFrom="margin">
                  <wp:posOffset>8429948</wp:posOffset>
                </wp:positionH>
                <wp:positionV relativeFrom="paragraph">
                  <wp:posOffset>44450</wp:posOffset>
                </wp:positionV>
                <wp:extent cx="116006" cy="122707"/>
                <wp:effectExtent l="19050" t="19050" r="36830" b="10795"/>
                <wp:wrapNone/>
                <wp:docPr id="19" name="Triangle isocèle 19"/>
                <wp:cNvGraphicFramePr/>
                <a:graphic xmlns:a="http://schemas.openxmlformats.org/drawingml/2006/main">
                  <a:graphicData uri="http://schemas.microsoft.com/office/word/2010/wordprocessingShape">
                    <wps:wsp>
                      <wps:cNvSpPr/>
                      <wps:spPr>
                        <a:xfrm>
                          <a:off x="0" y="0"/>
                          <a:ext cx="116006" cy="122707"/>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5E814E">
              <v:shape id="Triangle isocèle 19" style="position:absolute;margin-left:663.8pt;margin-top:3.5pt;width:9.15pt;height: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41719c"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" w14:anchorId="35AEE0B9">
                <w10:wrap anchorx="margin"/>
              </v:shape>
            </w:pict>
          </mc:Fallback>
        </mc:AlternateContent>
      </w:r>
      <w:r w:rsidR="00961E4C">
        <w:rPr>
          <w:noProof/>
          <w:lang w:eastAsia="fr-FR"/>
        </w:rPr>
        <mc:AlternateContent>
          <mc:Choice Requires="wps">
            <w:drawing>
              <wp:anchor distT="0" distB="0" distL="114300" distR="114300" simplePos="0" relativeHeight="251665408" behindDoc="0" locked="0" layoutInCell="1" allowOverlap="1" wp14:anchorId="63098040" wp14:editId="10BADB18">
                <wp:simplePos x="0" y="0"/>
                <wp:positionH relativeFrom="column">
                  <wp:posOffset>4966212</wp:posOffset>
                </wp:positionH>
                <wp:positionV relativeFrom="paragraph">
                  <wp:posOffset>4000</wp:posOffset>
                </wp:positionV>
                <wp:extent cx="0" cy="204470"/>
                <wp:effectExtent l="19050" t="0" r="19050" b="24130"/>
                <wp:wrapNone/>
                <wp:docPr id="10" name="Connecteur droit 10"/>
                <wp:cNvGraphicFramePr/>
                <a:graphic xmlns:a="http://schemas.openxmlformats.org/drawingml/2006/main">
                  <a:graphicData uri="http://schemas.microsoft.com/office/word/2010/wordprocessingShape">
                    <wps:wsp>
                      <wps:cNvCnPr/>
                      <wps:spPr>
                        <a:xfrm>
                          <a:off x="0" y="0"/>
                          <a:ext cx="0" cy="20447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E1C42F">
              <v:line id="Connecteur droit 10"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2.25pt" from="391.05pt,.3pt" to="391.05pt,16.4pt" w14:anchorId="1755B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">
                <v:stroke joinstyle="miter"/>
              </v:line>
            </w:pict>
          </mc:Fallback>
        </mc:AlternateContent>
      </w:r>
    </w:p>
    <w:p w:rsidR="00254156" w:rsidP="00961E4C" w:rsidRDefault="00254156" w14:paraId="2B5BC1D9" w14:textId="07E7F3A7">
      <w:pPr>
        <w:ind w:left="-709"/>
        <w:rPr>
          <w:lang w:val="nl-BE"/>
        </w:rPr>
      </w:pPr>
      <w:r>
        <w:rPr>
          <w:noProof/>
          <w:lang w:eastAsia="fr-FR"/>
        </w:rPr>
        <mc:AlternateContent>
          <mc:Choice Requires="wps">
            <w:drawing>
              <wp:anchor distT="0" distB="0" distL="114300" distR="114300" simplePos="0" relativeHeight="251681792" behindDoc="0" locked="0" layoutInCell="1" allowOverlap="1" wp14:anchorId="0BCCC6AA" wp14:editId="17FAE1BF">
                <wp:simplePos x="0" y="0"/>
                <wp:positionH relativeFrom="column">
                  <wp:posOffset>7105015</wp:posOffset>
                </wp:positionH>
                <wp:positionV relativeFrom="paragraph">
                  <wp:posOffset>135255</wp:posOffset>
                </wp:positionV>
                <wp:extent cx="2286000" cy="1136650"/>
                <wp:effectExtent l="0" t="0" r="19050" b="25400"/>
                <wp:wrapNone/>
                <wp:docPr id="6" name="Zone de texte 17"/>
                <wp:cNvGraphicFramePr/>
                <a:graphic xmlns:a="http://schemas.openxmlformats.org/drawingml/2006/main">
                  <a:graphicData uri="http://schemas.microsoft.com/office/word/2010/wordprocessingShape">
                    <wps:wsp>
                      <wps:cNvSpPr txBox="1"/>
                      <wps:spPr>
                        <a:xfrm>
                          <a:off x="0" y="0"/>
                          <a:ext cx="2286000" cy="1136650"/>
                        </a:xfrm>
                        <a:prstGeom prst="rect">
                          <a:avLst/>
                        </a:prstGeom>
                        <a:solidFill>
                          <a:sysClr val="window" lastClr="FFFFFF"/>
                        </a:solidFill>
                        <a:ln w="6350">
                          <a:solidFill>
                            <a:prstClr val="black"/>
                          </a:solidFill>
                        </a:ln>
                        <a:effectLst/>
                      </wps:spPr>
                      <wps:txbx>
                        <w:txbxContent>
                          <w:p w:rsidRPr="00D25E67" w:rsidR="00D25E67" w:rsidP="00D25E67" w:rsidRDefault="00D25E67" w14:paraId="426096E4" w14:textId="777EDC2F">
                            <w:pPr>
                              <w:pStyle w:val="Normaalweb"/>
                              <w:spacing w:after="360" w:afterAutospacing="0"/>
                              <w:rPr>
                                <w:rFonts w:asciiTheme="minorHAnsi" w:hAnsiTheme="minorHAnsi" w:eastAsiaTheme="minorHAnsi" w:cstheme="minorBidi"/>
                                <w:sz w:val="16"/>
                                <w:szCs w:val="16"/>
                                <w:lang w:eastAsia="en-US"/>
                              </w:rPr>
                            </w:pPr>
                            <w:r>
                              <w:rPr>
                                <w:rFonts w:asciiTheme="minorHAnsi" w:hAnsiTheme="minorHAnsi" w:eastAsiaTheme="minorHAnsi" w:cstheme="minorBidi"/>
                                <w:sz w:val="16"/>
                                <w:szCs w:val="16"/>
                                <w:lang w:eastAsia="en-US"/>
                              </w:rPr>
                              <w:t>I</w:t>
                            </w:r>
                            <w:r w:rsidRPr="00D25E67">
                              <w:rPr>
                                <w:rFonts w:asciiTheme="minorHAnsi" w:hAnsiTheme="minorHAnsi" w:eastAsiaTheme="minorHAnsi" w:cstheme="minorBidi"/>
                                <w:sz w:val="16"/>
                                <w:szCs w:val="16"/>
                                <w:lang w:eastAsia="en-US"/>
                              </w:rPr>
                              <w:t>ndien je langer dan een jaar arbeidsongeschikt bent, word je beschouwd als invalide. Jouw ziekenfonds bezorgt aan het RIZIV een dossier met je medische gegevens. Het RIZIV beslist of je het statuut van invalide krijgt. Zij bepalen ook of iemands statuut van invaliditeit verlengd wordt.</w:t>
                            </w:r>
                            <w:r>
                              <w:rPr>
                                <w:rFonts w:asciiTheme="minorHAnsi" w:hAnsiTheme="minorHAnsi" w:eastAsiaTheme="minorHAnsi" w:cstheme="minorBidi"/>
                                <w:sz w:val="16"/>
                                <w:szCs w:val="16"/>
                                <w:lang w:eastAsia="en-US"/>
                              </w:rPr>
                              <w:br/>
                            </w:r>
                            <w:r w:rsidRPr="00D25E67">
                              <w:rPr>
                                <w:rFonts w:asciiTheme="minorHAnsi" w:hAnsiTheme="minorHAnsi" w:eastAsiaTheme="minorHAnsi" w:cstheme="minorBidi"/>
                                <w:sz w:val="16"/>
                                <w:szCs w:val="16"/>
                                <w:lang w:eastAsia="en-US"/>
                              </w:rPr>
                              <w:t>Als je invalide bent, heb je recht op een vervangingsinkomen: een invaliditeitsuitkering. </w:t>
                            </w:r>
                          </w:p>
                          <w:p w:rsidRPr="00C74CCF" w:rsidR="00254156" w:rsidP="00254156" w:rsidRDefault="00254156" w14:paraId="0397F04A" w14:textId="0E897F00">
                            <w:pPr>
                              <w:rPr>
                                <w:sz w:val="16"/>
                                <w:szCs w:val="16"/>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FB41B7">
              <v:shape id="Zone de texte 17" style="position:absolute;left:0;text-align:left;margin-left:559.45pt;margin-top:10.65pt;width:180pt;height: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" w14:anchorId="0BCCC6AA">
                <v:textbox>
                  <w:txbxContent>
                    <w:p w:rsidRPr="00D25E67" w:rsidR="00D25E67" w:rsidP="00D25E67" w:rsidRDefault="00D25E67" w14:paraId="06D55C1D" w14:textId="777EDC2F">
                      <w:pPr>
                        <w:pStyle w:val="Normaalweb"/>
                        <w:spacing w:after="360" w:afterAutospacing="0"/>
                        <w:rPr>
                          <w:rFonts w:asciiTheme="minorHAnsi" w:hAnsiTheme="minorHAnsi" w:eastAsiaTheme="minorHAnsi" w:cstheme="minorBidi"/>
                          <w:sz w:val="16"/>
                          <w:szCs w:val="16"/>
                          <w:lang w:eastAsia="en-US"/>
                        </w:rPr>
                      </w:pPr>
                      <w:r>
                        <w:rPr>
                          <w:rFonts w:asciiTheme="minorHAnsi" w:hAnsiTheme="minorHAnsi" w:eastAsiaTheme="minorHAnsi" w:cstheme="minorBidi"/>
                          <w:sz w:val="16"/>
                          <w:szCs w:val="16"/>
                          <w:lang w:eastAsia="en-US"/>
                        </w:rPr>
                        <w:t>I</w:t>
                      </w:r>
                      <w:r w:rsidRPr="00D25E67">
                        <w:rPr>
                          <w:rFonts w:asciiTheme="minorHAnsi" w:hAnsiTheme="minorHAnsi" w:eastAsiaTheme="minorHAnsi" w:cstheme="minorBidi"/>
                          <w:sz w:val="16"/>
                          <w:szCs w:val="16"/>
                          <w:lang w:eastAsia="en-US"/>
                        </w:rPr>
                        <w:t>ndien je langer dan een jaar arbeidsongeschikt bent, word je beschouwd als invalide. Jouw ziekenfonds bezorgt aan het RIZIV een dossier met je medische gegevens. Het RIZIV beslist of je het statuut van invalide krijgt. Zij bepalen ook of iemands statuut van invaliditeit verlengd wordt.</w:t>
                      </w:r>
                      <w:r>
                        <w:rPr>
                          <w:rFonts w:asciiTheme="minorHAnsi" w:hAnsiTheme="minorHAnsi" w:eastAsiaTheme="minorHAnsi" w:cstheme="minorBidi"/>
                          <w:sz w:val="16"/>
                          <w:szCs w:val="16"/>
                          <w:lang w:eastAsia="en-US"/>
                        </w:rPr>
                        <w:br/>
                      </w:r>
                      <w:r w:rsidRPr="00D25E67">
                        <w:rPr>
                          <w:rFonts w:asciiTheme="minorHAnsi" w:hAnsiTheme="minorHAnsi" w:eastAsiaTheme="minorHAnsi" w:cstheme="minorBidi"/>
                          <w:sz w:val="16"/>
                          <w:szCs w:val="16"/>
                          <w:lang w:eastAsia="en-US"/>
                        </w:rPr>
                        <w:t>Als je invalide bent, heb je recht op een vervangingsinkomen: een invaliditeitsuitkering. </w:t>
                      </w:r>
                    </w:p>
                    <w:p w:rsidRPr="00C74CCF" w:rsidR="00254156" w:rsidP="00254156" w:rsidRDefault="00254156" w14:paraId="672A6659" w14:textId="0E897F00">
                      <w:pPr>
                        <w:rPr>
                          <w:sz w:val="16"/>
                          <w:szCs w:val="16"/>
                          <w:lang w:val="nl-BE"/>
                        </w:rPr>
                      </w:pPr>
                    </w:p>
                  </w:txbxContent>
                </v:textbox>
              </v:shape>
            </w:pict>
          </mc:Fallback>
        </mc:AlternateContent>
      </w:r>
      <w:r>
        <w:rPr>
          <w:noProof/>
          <w:lang w:eastAsia="fr-FR"/>
        </w:rPr>
        <mc:AlternateContent>
          <mc:Choice Requires="wps">
            <w:drawing>
              <wp:anchor distT="0" distB="0" distL="114300" distR="114300" simplePos="0" relativeHeight="251670528" behindDoc="0" locked="0" layoutInCell="1" allowOverlap="1" wp14:anchorId="54438C42" wp14:editId="36FF81D2">
                <wp:simplePos x="0" y="0"/>
                <wp:positionH relativeFrom="column">
                  <wp:posOffset>4609465</wp:posOffset>
                </wp:positionH>
                <wp:positionV relativeFrom="paragraph">
                  <wp:posOffset>141605</wp:posOffset>
                </wp:positionV>
                <wp:extent cx="2402006" cy="1047750"/>
                <wp:effectExtent l="0" t="0" r="17780" b="19050"/>
                <wp:wrapNone/>
                <wp:docPr id="17" name="Zone de texte 17"/>
                <wp:cNvGraphicFramePr/>
                <a:graphic xmlns:a="http://schemas.openxmlformats.org/drawingml/2006/main">
                  <a:graphicData uri="http://schemas.microsoft.com/office/word/2010/wordprocessingShape">
                    <wps:wsp>
                      <wps:cNvSpPr txBox="1"/>
                      <wps:spPr>
                        <a:xfrm>
                          <a:off x="0" y="0"/>
                          <a:ext cx="2402006" cy="1047750"/>
                        </a:xfrm>
                        <a:prstGeom prst="rect">
                          <a:avLst/>
                        </a:prstGeom>
                        <a:solidFill>
                          <a:sysClr val="window" lastClr="FFFFFF"/>
                        </a:solidFill>
                        <a:ln w="6350">
                          <a:solidFill>
                            <a:prstClr val="black"/>
                          </a:solidFill>
                        </a:ln>
                        <a:effectLst/>
                      </wps:spPr>
                      <wps:txbx>
                        <w:txbxContent>
                          <w:p w:rsidRPr="00C74CCF" w:rsidR="00961E4C" w:rsidP="00961E4C" w:rsidRDefault="00C74CCF" w14:paraId="2202596B" w14:textId="3D4DB11F">
                            <w:pPr>
                              <w:rPr>
                                <w:sz w:val="16"/>
                                <w:szCs w:val="16"/>
                                <w:lang w:val="nl-BE"/>
                              </w:rPr>
                            </w:pPr>
                            <w:r w:rsidRPr="00C74CCF">
                              <w:rPr>
                                <w:sz w:val="16"/>
                                <w:szCs w:val="16"/>
                                <w:lang w:val="nl-BE"/>
                              </w:rPr>
                              <w:t xml:space="preserve">U krijgt 6m 60% van je brutoloon, vanaf maand 7 kan </w:t>
                            </w:r>
                            <w:r>
                              <w:rPr>
                                <w:sz w:val="16"/>
                                <w:szCs w:val="16"/>
                                <w:lang w:val="nl-BE"/>
                              </w:rPr>
                              <w:t>ook je gezinssituatie pos of neg invloed hebben op je ‘</w:t>
                            </w:r>
                            <w:proofErr w:type="spellStart"/>
                            <w:r>
                              <w:rPr>
                                <w:sz w:val="16"/>
                                <w:szCs w:val="16"/>
                                <w:lang w:val="nl-BE"/>
                              </w:rPr>
                              <w:t>minimum’uitkering</w:t>
                            </w:r>
                            <w:proofErr w:type="spellEnd"/>
                            <w:r>
                              <w:rPr>
                                <w:sz w:val="16"/>
                                <w:szCs w:val="16"/>
                                <w:lang w:val="nl-BE"/>
                              </w:rPr>
                              <w:t xml:space="preserve"> </w:t>
                            </w:r>
                            <w:r w:rsidR="00254156">
                              <w:rPr>
                                <w:sz w:val="16"/>
                                <w:szCs w:val="16"/>
                                <w:lang w:val="nl-BE"/>
                              </w:rPr>
                              <w:br/>
                            </w:r>
                            <w:r w:rsidRPr="00C74CCF" w:rsidR="00961E4C">
                              <w:rPr>
                                <w:sz w:val="16"/>
                                <w:szCs w:val="16"/>
                                <w:lang w:val="nl-BE"/>
                              </w:rPr>
                              <w:t>(</w:t>
                            </w:r>
                            <w:r w:rsidRPr="00D41213" w:rsidR="00961E4C">
                              <w:rPr>
                                <w:noProof/>
                                <w:lang w:eastAsia="fr-FR"/>
                              </w:rPr>
                              <w:drawing>
                                <wp:inline distT="0" distB="0" distL="0" distR="0" wp14:anchorId="11C834EF" wp14:editId="48A375A3">
                                  <wp:extent cx="136525" cy="13652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74CCF" w:rsidR="00961E4C">
                              <w:rPr>
                                <w:sz w:val="16"/>
                                <w:szCs w:val="16"/>
                                <w:lang w:val="nl-BE"/>
                              </w:rPr>
                              <w:t xml:space="preserve">) </w:t>
                            </w:r>
                            <w:r w:rsidR="00254156">
                              <w:rPr>
                                <w:sz w:val="16"/>
                                <w:szCs w:val="16"/>
                                <w:lang w:val="nl-BE"/>
                              </w:rPr>
                              <w:t>Vanaf de 7</w:t>
                            </w:r>
                            <w:r w:rsidRPr="00254156" w:rsidR="00254156">
                              <w:rPr>
                                <w:sz w:val="16"/>
                                <w:szCs w:val="16"/>
                                <w:vertAlign w:val="superscript"/>
                                <w:lang w:val="nl-BE"/>
                              </w:rPr>
                              <w:t>e</w:t>
                            </w:r>
                            <w:r w:rsidR="00254156">
                              <w:rPr>
                                <w:sz w:val="16"/>
                                <w:szCs w:val="16"/>
                                <w:lang w:val="nl-BE"/>
                              </w:rPr>
                              <w:t xml:space="preserve"> maand kan de adviserende arts ook ruimer je </w:t>
                            </w:r>
                            <w:proofErr w:type="spellStart"/>
                            <w:r w:rsidR="00254156">
                              <w:rPr>
                                <w:sz w:val="16"/>
                                <w:szCs w:val="16"/>
                                <w:lang w:val="nl-BE"/>
                              </w:rPr>
                              <w:t>arbeidmogelijkiheden</w:t>
                            </w:r>
                            <w:proofErr w:type="spellEnd"/>
                            <w:r w:rsidR="00254156">
                              <w:rPr>
                                <w:sz w:val="16"/>
                                <w:szCs w:val="16"/>
                                <w:lang w:val="nl-BE"/>
                              </w:rPr>
                              <w:t xml:space="preserve"> bekijken – en niet louter meer terugkeer naar je huidige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28B086">
              <v:shape id="_x0000_s1030" style="position:absolute;left:0;text-align:left;margin-left:362.95pt;margin-top:11.15pt;width:189.1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" w14:anchorId="54438C42">
                <v:textbox>
                  <w:txbxContent>
                    <w:p w:rsidRPr="00C74CCF" w:rsidR="00961E4C" w:rsidP="00961E4C" w:rsidRDefault="00C74CCF" w14:paraId="6334FAA4" w14:textId="3D4DB11F">
                      <w:pPr>
                        <w:rPr>
                          <w:sz w:val="16"/>
                          <w:szCs w:val="16"/>
                          <w:lang w:val="nl-BE"/>
                        </w:rPr>
                      </w:pPr>
                      <w:r w:rsidRPr="00C74CCF">
                        <w:rPr>
                          <w:sz w:val="16"/>
                          <w:szCs w:val="16"/>
                          <w:lang w:val="nl-BE"/>
                        </w:rPr>
                        <w:t xml:space="preserve">U krijgt 6m 60% van je brutoloon, vanaf maand 7 kan </w:t>
                      </w:r>
                      <w:r>
                        <w:rPr>
                          <w:sz w:val="16"/>
                          <w:szCs w:val="16"/>
                          <w:lang w:val="nl-BE"/>
                        </w:rPr>
                        <w:t>ook je gezinssituatie pos of neg invloed hebben op je ‘</w:t>
                      </w:r>
                      <w:proofErr w:type="spellStart"/>
                      <w:r>
                        <w:rPr>
                          <w:sz w:val="16"/>
                          <w:szCs w:val="16"/>
                          <w:lang w:val="nl-BE"/>
                        </w:rPr>
                        <w:t>minimum’uitkering</w:t>
                      </w:r>
                      <w:proofErr w:type="spellEnd"/>
                      <w:r>
                        <w:rPr>
                          <w:sz w:val="16"/>
                          <w:szCs w:val="16"/>
                          <w:lang w:val="nl-BE"/>
                        </w:rPr>
                        <w:t xml:space="preserve"> </w:t>
                      </w:r>
                      <w:r w:rsidR="00254156">
                        <w:rPr>
                          <w:sz w:val="16"/>
                          <w:szCs w:val="16"/>
                          <w:lang w:val="nl-BE"/>
                        </w:rPr>
                        <w:br/>
                      </w:r>
                      <w:r w:rsidRPr="00C74CCF" w:rsidR="00961E4C">
                        <w:rPr>
                          <w:sz w:val="16"/>
                          <w:szCs w:val="16"/>
                          <w:lang w:val="nl-BE"/>
                        </w:rPr>
                        <w:t>(</w:t>
                      </w:r>
                      <w:r w:rsidRPr="00D41213" w:rsidR="00961E4C">
                        <w:rPr>
                          <w:noProof/>
                          <w:lang w:eastAsia="fr-FR"/>
                        </w:rPr>
                        <w:drawing>
                          <wp:inline distT="0" distB="0" distL="0" distR="0" wp14:anchorId="7D7A9B80" wp14:editId="48A375A3">
                            <wp:extent cx="136525" cy="136525"/>
                            <wp:effectExtent l="0" t="0" r="0" b="0"/>
                            <wp:docPr id="168906157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74CCF" w:rsidR="00961E4C">
                        <w:rPr>
                          <w:sz w:val="16"/>
                          <w:szCs w:val="16"/>
                          <w:lang w:val="nl-BE"/>
                        </w:rPr>
                        <w:t xml:space="preserve">) </w:t>
                      </w:r>
                      <w:r w:rsidR="00254156">
                        <w:rPr>
                          <w:sz w:val="16"/>
                          <w:szCs w:val="16"/>
                          <w:lang w:val="nl-BE"/>
                        </w:rPr>
                        <w:t>Vanaf de 7</w:t>
                      </w:r>
                      <w:r w:rsidRPr="00254156" w:rsidR="00254156">
                        <w:rPr>
                          <w:sz w:val="16"/>
                          <w:szCs w:val="16"/>
                          <w:vertAlign w:val="superscript"/>
                          <w:lang w:val="nl-BE"/>
                        </w:rPr>
                        <w:t>e</w:t>
                      </w:r>
                      <w:r w:rsidR="00254156">
                        <w:rPr>
                          <w:sz w:val="16"/>
                          <w:szCs w:val="16"/>
                          <w:lang w:val="nl-BE"/>
                        </w:rPr>
                        <w:t xml:space="preserve"> maand kan de adviserende arts ook ruimer je </w:t>
                      </w:r>
                      <w:proofErr w:type="spellStart"/>
                      <w:r w:rsidR="00254156">
                        <w:rPr>
                          <w:sz w:val="16"/>
                          <w:szCs w:val="16"/>
                          <w:lang w:val="nl-BE"/>
                        </w:rPr>
                        <w:t>arbeidmogelijkiheden</w:t>
                      </w:r>
                      <w:proofErr w:type="spellEnd"/>
                      <w:r w:rsidR="00254156">
                        <w:rPr>
                          <w:sz w:val="16"/>
                          <w:szCs w:val="16"/>
                          <w:lang w:val="nl-BE"/>
                        </w:rPr>
                        <w:t xml:space="preserve"> bekijken – en niet louter meer terugkeer naar je huidige job</w:t>
                      </w:r>
                    </w:p>
                  </w:txbxContent>
                </v:textbox>
              </v:shape>
            </w:pict>
          </mc:Fallback>
        </mc:AlternateContent>
      </w:r>
    </w:p>
    <w:p w:rsidR="00254156" w:rsidP="00961E4C" w:rsidRDefault="00254156" w14:paraId="7A57729B" w14:textId="20F0E5BA">
      <w:pPr>
        <w:ind w:left="-709"/>
        <w:rPr>
          <w:lang w:val="nl-BE"/>
        </w:rPr>
      </w:pPr>
    </w:p>
    <w:p w:rsidR="00254156" w:rsidP="00961E4C" w:rsidRDefault="00254156" w14:paraId="043681A6" w14:textId="696A094F">
      <w:pPr>
        <w:ind w:left="-709"/>
        <w:rPr>
          <w:lang w:val="nl-BE"/>
        </w:rPr>
      </w:pPr>
    </w:p>
    <w:p w:rsidR="00254156" w:rsidP="00961E4C" w:rsidRDefault="00254156" w14:paraId="5937FCF8" w14:textId="4151471A">
      <w:pPr>
        <w:ind w:left="-709"/>
        <w:rPr>
          <w:lang w:val="nl-BE"/>
        </w:rPr>
      </w:pPr>
    </w:p>
    <w:p w:rsidR="00961E4C" w:rsidP="00961E4C" w:rsidRDefault="00961E4C" w14:paraId="4D132AB9" w14:textId="14131A2E">
      <w:pPr>
        <w:ind w:left="-709"/>
        <w:rPr>
          <w:lang w:val="nl-BE"/>
        </w:rPr>
      </w:pPr>
    </w:p>
    <w:p w:rsidR="00254156" w:rsidP="00961E4C" w:rsidRDefault="007D4836" w14:paraId="6BF058B4" w14:textId="4625E55E">
      <w:pPr>
        <w:ind w:left="-709"/>
        <w:rPr>
          <w:lang w:val="nl-BE"/>
        </w:rPr>
      </w:pPr>
      <w:r>
        <w:rPr>
          <w:noProof/>
          <w:lang w:eastAsia="fr-FR"/>
        </w:rPr>
        <mc:AlternateContent>
          <mc:Choice Requires="wps">
            <w:drawing>
              <wp:anchor distT="0" distB="0" distL="114300" distR="114300" simplePos="0" relativeHeight="251679744" behindDoc="0" locked="0" layoutInCell="1" allowOverlap="1" wp14:anchorId="253BDAF5" wp14:editId="7A433838">
                <wp:simplePos x="0" y="0"/>
                <wp:positionH relativeFrom="column">
                  <wp:posOffset>-114935</wp:posOffset>
                </wp:positionH>
                <wp:positionV relativeFrom="paragraph">
                  <wp:posOffset>320040</wp:posOffset>
                </wp:positionV>
                <wp:extent cx="2305050" cy="1758950"/>
                <wp:effectExtent l="0" t="0" r="19050" b="12700"/>
                <wp:wrapNone/>
                <wp:docPr id="2" name="Zone de texte 7"/>
                <wp:cNvGraphicFramePr/>
                <a:graphic xmlns:a="http://schemas.openxmlformats.org/drawingml/2006/main">
                  <a:graphicData uri="http://schemas.microsoft.com/office/word/2010/wordprocessingShape">
                    <wps:wsp>
                      <wps:cNvSpPr txBox="1"/>
                      <wps:spPr>
                        <a:xfrm>
                          <a:off x="0" y="0"/>
                          <a:ext cx="2305050" cy="175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51FD" w:rsidP="00A451FD" w:rsidRDefault="00A965B0" w14:paraId="0C058985" w14:textId="7C0C5AE2">
                            <w:pPr>
                              <w:rPr>
                                <w:sz w:val="16"/>
                                <w:szCs w:val="16"/>
                                <w:lang w:val="nl-BE"/>
                              </w:rPr>
                            </w:pPr>
                            <w:r w:rsidRPr="00BD37A1">
                              <w:pict w14:anchorId="773309D0">
                                <v:shape id="_x0000_i1077" style="width:11pt;height:11.5pt;visibility:visible;mso-wrap-style:square" type="#_x0000_t75">
                                  <v:imagedata o:title="" r:id="rId11"/>
                                </v:shape>
                              </w:pict>
                            </w:r>
                            <w:r>
                              <w:rPr>
                                <w:sz w:val="16"/>
                                <w:szCs w:val="16"/>
                                <w:lang w:val="nl-BE"/>
                              </w:rPr>
                              <w:t xml:space="preserve"> </w:t>
                            </w:r>
                            <w:r w:rsidR="006840D8">
                              <w:rPr>
                                <w:sz w:val="16"/>
                                <w:szCs w:val="16"/>
                                <w:lang w:val="nl-BE"/>
                              </w:rPr>
                              <w:t>Gewaarborgd loon = 100% loon via je werkgever</w:t>
                            </w:r>
                            <w:r>
                              <w:rPr>
                                <w:sz w:val="16"/>
                                <w:szCs w:val="16"/>
                                <w:lang w:val="nl-BE"/>
                              </w:rPr>
                              <w:t xml:space="preserve"> </w:t>
                            </w:r>
                            <w:r w:rsidR="00A451FD">
                              <w:rPr>
                                <w:sz w:val="16"/>
                                <w:szCs w:val="16"/>
                                <w:lang w:val="nl-BE"/>
                              </w:rPr>
                              <w:t xml:space="preserve">Voor het einde van die periode moet je ook een getuigschrift van </w:t>
                            </w:r>
                            <w:proofErr w:type="spellStart"/>
                            <w:r w:rsidR="00A451FD">
                              <w:rPr>
                                <w:sz w:val="16"/>
                                <w:szCs w:val="16"/>
                                <w:lang w:val="nl-BE"/>
                              </w:rPr>
                              <w:t>arbeidsongeschikdheid</w:t>
                            </w:r>
                            <w:proofErr w:type="spellEnd"/>
                            <w:r w:rsidR="00A451FD">
                              <w:rPr>
                                <w:sz w:val="16"/>
                                <w:szCs w:val="16"/>
                                <w:lang w:val="nl-BE"/>
                              </w:rPr>
                              <w:t xml:space="preserve"> aan je mutualiteit bezorgen.</w:t>
                            </w:r>
                            <w:r w:rsidRPr="00A451FD" w:rsidR="00A451FD">
                              <w:rPr>
                                <w:sz w:val="16"/>
                                <w:szCs w:val="16"/>
                                <w:lang w:val="nl-BE"/>
                              </w:rPr>
                              <w:t xml:space="preserve"> </w:t>
                            </w:r>
                            <w:r w:rsidR="00ED4A34">
                              <w:rPr>
                                <w:sz w:val="16"/>
                                <w:szCs w:val="16"/>
                                <w:lang w:val="nl-BE"/>
                              </w:rPr>
                              <w:t>(form vertrouwelijk)</w:t>
                            </w:r>
                          </w:p>
                          <w:p w:rsidRPr="00A451FD" w:rsidR="00A965B0" w:rsidP="00A451FD" w:rsidRDefault="0032454F" w14:paraId="2BAB2844" w14:textId="41982BD1">
                            <w:pPr>
                              <w:rPr>
                                <w:sz w:val="16"/>
                                <w:szCs w:val="16"/>
                                <w:lang w:val="nl-BE"/>
                              </w:rPr>
                            </w:pPr>
                            <w:r w:rsidRPr="006840D8">
                              <w:rPr>
                                <w:sz w:val="16"/>
                                <w:szCs w:val="16"/>
                                <w:lang w:val="nl-BE"/>
                              </w:rPr>
                              <w:t>Na 1 maand ziekte is h</w:t>
                            </w:r>
                            <w:r>
                              <w:rPr>
                                <w:sz w:val="16"/>
                                <w:szCs w:val="16"/>
                                <w:lang w:val="nl-BE"/>
                              </w:rPr>
                              <w:t>et voor aantal beroepen verplicht om controleonderzoek bij arbeidsarts te ondergaan</w:t>
                            </w:r>
                            <w:r>
                              <w:rPr>
                                <w:sz w:val="16"/>
                                <w:szCs w:val="16"/>
                                <w:lang w:val="nl-BE"/>
                              </w:rPr>
                              <w:br/>
                            </w:r>
                            <w:r>
                              <w:rPr>
                                <w:sz w:val="16"/>
                                <w:szCs w:val="16"/>
                                <w:lang w:val="nl-BE"/>
                              </w:rPr>
                              <w:t>Je kan dit ook spontaan zelf aanvragen en wordt vaak ook aangeraden als een werkhervattingsonderzoek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A76A93">
              <v:shape id="_x0000_s1031" style="position:absolute;left:0;text-align:left;margin-left:-9.05pt;margin-top:25.2pt;width:181.5pt;height:1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" w14:anchorId="253BDAF5">
                <v:textbox>
                  <w:txbxContent>
                    <w:p w:rsidR="00A451FD" w:rsidP="00A451FD" w:rsidRDefault="00A965B0" w14:paraId="4985D5DF" w14:textId="7C0C5AE2">
                      <w:pPr>
                        <w:rPr>
                          <w:sz w:val="16"/>
                          <w:szCs w:val="16"/>
                          <w:lang w:val="nl-BE"/>
                        </w:rPr>
                      </w:pPr>
                      <w:r w:rsidRPr="00BD37A1">
                        <w:pict w14:anchorId="714D3D69">
                          <v:shape id="_x0000_i1077" style="width:11pt;height:11.5pt;visibility:visible;mso-wrap-style:square" type="#_x0000_t75">
                            <v:imagedata o:title="" r:id="rId11"/>
                          </v:shape>
                        </w:pict>
                      </w:r>
                      <w:r>
                        <w:rPr>
                          <w:sz w:val="16"/>
                          <w:szCs w:val="16"/>
                          <w:lang w:val="nl-BE"/>
                        </w:rPr>
                        <w:t xml:space="preserve"> </w:t>
                      </w:r>
                      <w:r w:rsidR="006840D8">
                        <w:rPr>
                          <w:sz w:val="16"/>
                          <w:szCs w:val="16"/>
                          <w:lang w:val="nl-BE"/>
                        </w:rPr>
                        <w:t>Gewaarborgd loon = 100% loon via je werkgever</w:t>
                      </w:r>
                      <w:r>
                        <w:rPr>
                          <w:sz w:val="16"/>
                          <w:szCs w:val="16"/>
                          <w:lang w:val="nl-BE"/>
                        </w:rPr>
                        <w:t xml:space="preserve"> </w:t>
                      </w:r>
                      <w:r w:rsidR="00A451FD">
                        <w:rPr>
                          <w:sz w:val="16"/>
                          <w:szCs w:val="16"/>
                          <w:lang w:val="nl-BE"/>
                        </w:rPr>
                        <w:t xml:space="preserve">Voor het einde van die periode moet je ook een getuigschrift van </w:t>
                      </w:r>
                      <w:proofErr w:type="spellStart"/>
                      <w:r w:rsidR="00A451FD">
                        <w:rPr>
                          <w:sz w:val="16"/>
                          <w:szCs w:val="16"/>
                          <w:lang w:val="nl-BE"/>
                        </w:rPr>
                        <w:t>arbeidsongeschikdheid</w:t>
                      </w:r>
                      <w:proofErr w:type="spellEnd"/>
                      <w:r w:rsidR="00A451FD">
                        <w:rPr>
                          <w:sz w:val="16"/>
                          <w:szCs w:val="16"/>
                          <w:lang w:val="nl-BE"/>
                        </w:rPr>
                        <w:t xml:space="preserve"> aan je mutualiteit bezorgen.</w:t>
                      </w:r>
                      <w:r w:rsidRPr="00A451FD" w:rsidR="00A451FD">
                        <w:rPr>
                          <w:sz w:val="16"/>
                          <w:szCs w:val="16"/>
                          <w:lang w:val="nl-BE"/>
                        </w:rPr>
                        <w:t xml:space="preserve"> </w:t>
                      </w:r>
                      <w:r w:rsidR="00ED4A34">
                        <w:rPr>
                          <w:sz w:val="16"/>
                          <w:szCs w:val="16"/>
                          <w:lang w:val="nl-BE"/>
                        </w:rPr>
                        <w:t>(form vertrouwelijk)</w:t>
                      </w:r>
                    </w:p>
                    <w:p w:rsidRPr="00A451FD" w:rsidR="00A965B0" w:rsidP="00A451FD" w:rsidRDefault="0032454F" w14:paraId="294B7EAC" w14:textId="41982BD1">
                      <w:pPr>
                        <w:rPr>
                          <w:sz w:val="16"/>
                          <w:szCs w:val="16"/>
                          <w:lang w:val="nl-BE"/>
                        </w:rPr>
                      </w:pPr>
                      <w:r w:rsidRPr="006840D8">
                        <w:rPr>
                          <w:sz w:val="16"/>
                          <w:szCs w:val="16"/>
                          <w:lang w:val="nl-BE"/>
                        </w:rPr>
                        <w:t>Na 1 maand ziekte is h</w:t>
                      </w:r>
                      <w:r>
                        <w:rPr>
                          <w:sz w:val="16"/>
                          <w:szCs w:val="16"/>
                          <w:lang w:val="nl-BE"/>
                        </w:rPr>
                        <w:t>et voor aantal beroepen verplicht om controleonderzoek bij arbeidsarts te ondergaan</w:t>
                      </w:r>
                      <w:r>
                        <w:rPr>
                          <w:sz w:val="16"/>
                          <w:szCs w:val="16"/>
                          <w:lang w:val="nl-BE"/>
                        </w:rPr>
                        <w:br/>
                      </w:r>
                      <w:r>
                        <w:rPr>
                          <w:sz w:val="16"/>
                          <w:szCs w:val="16"/>
                          <w:lang w:val="nl-BE"/>
                        </w:rPr>
                        <w:t>Je kan dit ook spontaan zelf aanvragen en wordt vaak ook aangeraden als een werkhervattingsonderzoek</w:t>
                      </w:r>
                    </w:p>
                  </w:txbxContent>
                </v:textbox>
              </v:shape>
            </w:pict>
          </mc:Fallback>
        </mc:AlternateContent>
      </w:r>
    </w:p>
    <w:p w:rsidR="00254156" w:rsidP="00961E4C" w:rsidRDefault="0037092A" w14:paraId="1C4CFF26" w14:textId="7568F9FA">
      <w:pPr>
        <w:ind w:left="-709"/>
        <w:rPr>
          <w:lang w:val="nl-BE"/>
        </w:rPr>
      </w:pPr>
      <w:r>
        <w:rPr>
          <w:noProof/>
          <w:lang w:eastAsia="fr-FR"/>
        </w:rPr>
        <mc:AlternateContent>
          <mc:Choice Requires="wps">
            <w:drawing>
              <wp:anchor distT="0" distB="0" distL="114300" distR="114300" simplePos="0" relativeHeight="251686912" behindDoc="0" locked="0" layoutInCell="1" allowOverlap="1" wp14:anchorId="16AA9C5B" wp14:editId="651563F5">
                <wp:simplePos x="0" y="0"/>
                <wp:positionH relativeFrom="column">
                  <wp:posOffset>2552065</wp:posOffset>
                </wp:positionH>
                <wp:positionV relativeFrom="paragraph">
                  <wp:posOffset>288290</wp:posOffset>
                </wp:positionV>
                <wp:extent cx="171450" cy="203200"/>
                <wp:effectExtent l="38100" t="38100" r="0" b="63500"/>
                <wp:wrapNone/>
                <wp:docPr id="21" name="Ster: 4 punten 21"/>
                <wp:cNvGraphicFramePr/>
                <a:graphic xmlns:a="http://schemas.openxmlformats.org/drawingml/2006/main">
                  <a:graphicData uri="http://schemas.microsoft.com/office/word/2010/wordprocessingShape">
                    <wps:wsp>
                      <wps:cNvSpPr/>
                      <wps:spPr>
                        <a:xfrm>
                          <a:off x="0" y="0"/>
                          <a:ext cx="171450" cy="20320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6702937">
              <v:shapetype id="_x0000_t187" coordsize="21600,21600" o:spt="187" adj="8100" path="m21600,10800l@2@3,10800,0@3@3,,10800@3@2,10800,21600@2@2xe" w14:anchorId="333D319E">
                <v:stroke joinstyle="miter"/>
                <v:formulas>
                  <v:f eqn="sum 10800 0 #0"/>
                  <v:f eqn="prod @0 23170 32768"/>
                  <v:f eqn="sum @1 10800 0"/>
                  <v:f eqn="sum 10800 0 @1"/>
                </v:formulas>
                <v:path textboxrect="@3,@3,@2,@2" gradientshapeok="t" o:connecttype="rect"/>
                <v:handles>
                  <v:h position="#0,center" xrange="0,10800"/>
                </v:handles>
              </v:shapetype>
              <v:shape id="Ster: 4 punten 21" style="position:absolute;margin-left:200.95pt;margin-top:22.7pt;width:13.5pt;height:16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"/>
            </w:pict>
          </mc:Fallback>
        </mc:AlternateContent>
      </w:r>
    </w:p>
    <w:p w:rsidR="00254156" w:rsidP="009D3A81" w:rsidRDefault="005C1706" w14:paraId="02668B30" w14:textId="7DD161EE" w14:noSpellErr="1">
      <w:pPr>
        <w:ind w:left="-709"/>
        <w:jc w:val="right"/>
        <w:rPr>
          <w:lang w:val="nl-BE"/>
        </w:rPr>
      </w:pPr>
      <w:r>
        <w:rPr>
          <w:noProof/>
          <w:lang w:eastAsia="fr-FR"/>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7696" behindDoc="0" locked="0" layoutInCell="1" allowOverlap="1" wp14:anchorId="517F4EF4" wp14:editId="657D266A">
                <wp:simplePos xmlns:wp="http://schemas.openxmlformats.org/drawingml/2006/wordprocessingDrawing" x="0" y="0"/>
                <wp:positionH xmlns:wp="http://schemas.openxmlformats.org/drawingml/2006/wordprocessingDrawing" relativeFrom="column">
                  <wp:posOffset xmlns:wp="http://schemas.openxmlformats.org/drawingml/2006/wordprocessingDrawing">2723515</wp:posOffset>
                </wp:positionH>
                <wp:positionV xmlns:wp="http://schemas.openxmlformats.org/drawingml/2006/wordprocessingDrawing" relativeFrom="paragraph">
                  <wp:posOffset xmlns:wp="http://schemas.openxmlformats.org/drawingml/2006/wordprocessingDrawing">161290</wp:posOffset>
                </wp:positionV>
                <wp:extent cx="5818505" cy="1750695"/>
                <wp:effectExtent l="0" t="0" r="10795" b="20955"/>
                <wp:wrapNone xmlns:wp="http://schemas.openxmlformats.org/drawingml/2006/wordprocessingDrawing"/>
                <wp:docPr xmlns:wp="http://schemas.openxmlformats.org/drawingml/2006/wordprocessingDrawing" id="28" name="Zone de texte 2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818505" cy="1750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5E67" w:rsidP="00961E4C" w:rsidRDefault="00D25E67">
                            <w:pPr>
                              <w:rPr>
                                <w:sz w:val="16"/>
                                <w:szCs w:val="16"/>
                                <w:lang w:val="nl-BE"/>
                              </w:rPr>
                            </w:pPr>
                            <w:r w:rsidRPr="00D25E67">
                              <w:rPr>
                                <w:sz w:val="16"/>
                                <w:szCs w:val="16"/>
                                <w:lang w:val="nl-BE"/>
                              </w:rPr>
                              <w:t>Ga je terug aan het werk dan moet er een werkhervattingsd</w:t>
                            </w:r>
                            <w:r w:rsidR="0097061D">
                              <w:rPr>
                                <w:sz w:val="16"/>
                                <w:szCs w:val="16"/>
                                <w:lang w:val="nl-BE"/>
                              </w:rPr>
                              <w:t>o</w:t>
                            </w:r>
                            <w:r w:rsidRPr="00D25E67">
                              <w:rPr>
                                <w:sz w:val="16"/>
                                <w:szCs w:val="16"/>
                                <w:lang w:val="nl-BE"/>
                              </w:rPr>
                              <w:t>cumen</w:t>
                            </w:r>
                            <w:r>
                              <w:rPr>
                                <w:sz w:val="16"/>
                                <w:szCs w:val="16"/>
                                <w:lang w:val="nl-BE"/>
                              </w:rPr>
                              <w:t>t aan de mutualiteit bezorgd worden.</w:t>
                            </w:r>
                          </w:p>
                          <w:p w:rsidRPr="00D25E67" w:rsidR="00961E4C" w:rsidP="00961E4C" w:rsidRDefault="00D25E67">
                            <w:pPr>
                              <w:rPr>
                                <w:sz w:val="16"/>
                                <w:szCs w:val="16"/>
                                <w:lang w:val="nl-BE"/>
                              </w:rPr>
                            </w:pPr>
                            <w:r>
                              <w:rPr>
                                <w:sz w:val="16"/>
                                <w:szCs w:val="16"/>
                                <w:lang w:val="nl-BE"/>
                              </w:rPr>
                              <w:t>Je hebt ook de mogelijkheid om een gedeeltelijke werkhervatting aan te vragen, is echter een gunst van je werkgever en moet altijd met akkoord van de adviserende arts mutualiteit gebeuren</w:t>
                            </w:r>
                            <w:r w:rsidRPr="00D25E67" w:rsidR="00961E4C">
                              <w:rPr>
                                <w:sz w:val="16"/>
                                <w:szCs w:val="16"/>
                                <w:lang w:val="nl-BE"/>
                              </w:rPr>
                              <w:t xml:space="preserve"> </w:t>
                            </w:r>
                            <w:r>
                              <w:rPr>
                                <w:sz w:val="16"/>
                                <w:szCs w:val="16"/>
                                <w:lang w:val="nl-BE"/>
                              </w:rPr>
                              <w:br/>
                              <w:t>Goedkeuring voor 2j daarna evaluatie!</w:t>
                            </w:r>
                            <w:r>
                              <w:rPr>
                                <w:sz w:val="16"/>
                                <w:szCs w:val="16"/>
                                <w:lang w:val="nl-BE"/>
                              </w:rPr>
                              <w:br/>
                              <w:t xml:space="preserve">Vanaf 2017 is er ook een formele re-integratiewetgeving van kracht, die zowel door werkgever, werknemer kan </w:t>
                            </w:r>
                            <w:r w:rsidR="0097061D">
                              <w:rPr>
                                <w:sz w:val="16"/>
                                <w:szCs w:val="16"/>
                                <w:lang w:val="nl-BE"/>
                              </w:rPr>
                              <w:t>geïnitieerd</w:t>
                            </w:r>
                            <w:r>
                              <w:rPr>
                                <w:sz w:val="16"/>
                                <w:szCs w:val="16"/>
                                <w:lang w:val="nl-BE"/>
                              </w:rPr>
                              <w:t xml:space="preserve"> worden en kan leiden tot een ontslag medische overmacht = </w:t>
                            </w:r>
                            <w:r w:rsidR="009D3A81">
                              <w:rPr>
                                <w:sz w:val="16"/>
                                <w:szCs w:val="16"/>
                                <w:lang w:val="nl-BE"/>
                              </w:rPr>
                              <w:t>een beëindiging van de arbeidsovereenkomst zonder dat er verlies of straf aan vasthangt voor werknemer en werkgever.= veilige oplossing</w:t>
                            </w:r>
                            <w:r w:rsidR="003442BA">
                              <w:rPr>
                                <w:sz w:val="16"/>
                                <w:szCs w:val="16"/>
                                <w:lang w:val="nl-BE"/>
                              </w:rPr>
                              <w:br/>
                              <w:t>Naast de formele re-integratie is er ook steeds en door iedere partij een optie om een informele re-integratie op te starten</w:t>
                            </w:r>
                            <w:r w:rsidR="00135AFB">
                              <w:rPr>
                                <w:sz w:val="16"/>
                                <w:szCs w:val="16"/>
                                <w:lang w:val="nl-BE"/>
                              </w:rPr>
                              <w:t xml:space="preserve">. </w:t>
                            </w:r>
                            <w:r w:rsidR="00652654">
                              <w:rPr>
                                <w:sz w:val="16"/>
                                <w:szCs w:val="16"/>
                                <w:lang w:val="nl-BE"/>
                              </w:rPr>
                              <w:br/>
                            </w:r>
                            <w:r w:rsidR="009208D7">
                              <w:rPr>
                                <w:sz w:val="16"/>
                                <w:szCs w:val="16"/>
                                <w:lang w:val="nl-BE"/>
                              </w:rPr>
                              <w:t xml:space="preserve">formele re-integratie </w:t>
                            </w:r>
                            <w:r w:rsidR="00652654">
                              <w:rPr>
                                <w:sz w:val="16"/>
                                <w:szCs w:val="16"/>
                                <w:lang w:val="nl-BE"/>
                              </w:rPr>
                              <w:t xml:space="preserve">zie ook </w:t>
                            </w:r>
                            <w:hyperlink xmlns:r="http://schemas.openxmlformats.org/officeDocument/2006/relationships" w:history="1" r:id="rId12">
                              <w:r w:rsidRPr="00CB0D6C" w:rsidR="00E07C1C">
                                <w:rPr>
                                  <w:sz w:val="16"/>
                                  <w:szCs w:val="16"/>
                                  <w:lang w:val="nl-BE"/>
                                </w:rPr>
                                <w:t>http://vlaamspatientenplatform.be/_plugin/ckfinder/userfiles/files/Re-integratie%20schema%20(uitplooimodel).pdf</w:t>
                              </w:r>
                            </w:hyperlink>
                            <w:r w:rsidR="00E07C1C">
                              <w:rPr>
                                <w:sz w:val="16"/>
                                <w:szCs w:val="16"/>
                                <w:lang w:val="nl-BE"/>
                              </w:rPr>
                              <w:t xml:space="preserve"> </w:t>
                            </w:r>
                            <w:r w:rsidR="00D7263C">
                              <w:rPr>
                                <w:sz w:val="16"/>
                                <w:szCs w:val="16"/>
                                <w:lang w:val="nl-BE"/>
                              </w:rPr>
                              <w:br/>
                            </w:r>
                            <w:hyperlink xmlns:r="http://schemas.openxmlformats.org/officeDocument/2006/relationships" w:history="1" r:id="rId13">
                              <w:r w:rsidRPr="00CB0D6C" w:rsidR="00D7263C">
                                <w:rPr>
                                  <w:sz w:val="16"/>
                                  <w:szCs w:val="16"/>
                                  <w:lang w:val="nl-BE"/>
                                </w:rPr>
                                <w:t>http://vlaamspatientenplatform.be/_plugin/ckfinder/userfiles/files/2018_04_11%20Informatiefiche%20re-integratietraject.pdf</w:t>
                              </w:r>
                            </w:hyperlink>
                            <w:r w:rsidR="00D7263C">
                              <w:rPr>
                                <w:sz w:val="16"/>
                                <w:szCs w:val="16"/>
                                <w:lang w:val="nl-B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 xmlns:wp14="http://schemas.microsoft.com/office/word/2010/wordprocessingDrawing">0</wp14:pctWidth>
                </wp14:sizeRelH>
                <wp14:sizeRelV xmlns:wp14="http://schemas.microsoft.com/office/word/2010/wordprocessingDrawing" relativeFrom="margin">
                  <wp14:pctHeight xmlns:wp14="http://schemas.microsoft.com/office/word/2010/wordprocessingDrawing">0</wp14:pctHeight>
                </wp14:sizeRelV>
              </wp:anchor>
            </w:drawing>
          </mc:Choice>
          <mc:Fallback xmlns:a="http://schemas.openxmlformats.org/drawingml/2006/main">
            <w:pict xmlns:w14="http://schemas.microsoft.com/office/word/2010/wordml" xmlns:w="http://schemas.openxmlformats.org/wordprocessingml/2006/main" w14:anchorId="7201B422">
              <v:shape xmlns:o="urn:schemas-microsoft-com:office:office" xmlns:v="urn:schemas-microsoft-com:vml" xmlns:w14="http://schemas.microsoft.com/office/word/2010/wordml" id="Zone de texte 28" style="position:absolute;left:0;text-align:left;margin-left:214.45pt;margin-top:12.7pt;width:368.5pt;height:1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" w14:anchorId="517F4EF4">
                <v:textbox xmlns:v="urn:schemas-microsoft-com:vml">
                  <w:txbxContent xmlns:w="http://schemas.openxmlformats.org/wordprocessingml/2006/main">
                    <w:p xmlns:w14="http://schemas.microsoft.com/office/word/2010/wordml" xmlns:w="http://schemas.openxmlformats.org/wordprocessingml/2006/main" w:rsidR="00D25E67" w:rsidP="00961E4C" w:rsidRDefault="00D25E67" w14:paraId="002920C5" w14:textId="70CA2A73">
                      <w:pP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pPr>
                      <w:r xmlns:w="http://schemas.openxmlformats.org/wordprocessingml/2006/main" w:rsidRPr="00D25E67">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Ga je terug aan het werk dan moet er een werkhervattingsd</w:t>
                      </w:r>
                      <w:r xmlns:w="http://schemas.openxmlformats.org/wordprocessingml/2006/main" w:rsidR="0097061D">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o</w:t>
                      </w:r>
                      <w:r xmlns:w="http://schemas.openxmlformats.org/wordprocessingml/2006/main" w:rsidRPr="00D25E67">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cumen</w:t>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t aan de mutualiteit bezorgd worden.</w:t>
                      </w:r>
                    </w:p>
                    <w:p xmlns:w14="http://schemas.microsoft.com/office/word/2010/wordml" xmlns:w="http://schemas.openxmlformats.org/wordprocessingml/2006/main" w:rsidRPr="00D25E67" w:rsidR="00961E4C" w:rsidP="00961E4C" w:rsidRDefault="00D25E67" w14:paraId="2D83556D" w14:textId="5E985417">
                      <w:pP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pP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Je hebt ook de mogelijkheid om een gedeeltelijke werkhervatting aan te vragen, is echter een gunst van je werkgever en moet altijd met akkoord van de adviserende arts mutualiteit gebeuren</w:t>
                      </w:r>
                      <w:r xmlns:w="http://schemas.openxmlformats.org/wordprocessingml/2006/main" w:rsidRPr="00D25E67" w:rsidR="00961E4C">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 </w:t>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br xmlns:w="http://schemas.openxmlformats.org/wordprocessingml/2006/main"/>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Goedkeuring voor 2j daarna evaluatie!</w:t>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br xmlns:w="http://schemas.openxmlformats.org/wordprocessingml/2006/main"/>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Vanaf 2017 is er ook een formele re-integratiewetgeving van kracht, die zowel door werkgever, werknemer kan </w:t>
                      </w:r>
                      <w:r xmlns:w="http://schemas.openxmlformats.org/wordprocessingml/2006/main" w:rsidR="0097061D">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geïnitieerd</w:t>
                      </w:r>
                      <w:r xmlns:w="http://schemas.openxmlformats.org/wordprocessingml/2006/main">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 worden en kan leiden tot een ontslag medische overmacht = </w:t>
                      </w:r>
                      <w:r xmlns:w="http://schemas.openxmlformats.org/wordprocessingml/2006/main" w:rsidR="009D3A81">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een beëindiging van de arbeidsovereenkomst zonder dat er verlies of straf aan vasthangt voor werknemer en werkgever.= veilige oplossing</w:t>
                      </w:r>
                      <w:r xmlns:w="http://schemas.openxmlformats.org/wordprocessingml/2006/main" w:rsidR="003442BA">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br xmlns:w="http://schemas.openxmlformats.org/wordprocessingml/2006/main"/>
                      </w:r>
                      <w:r xmlns:w="http://schemas.openxmlformats.org/wordprocessingml/2006/main" w:rsidR="003442BA">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Naast de formele re-integratie is er ook steeds en door iedere partij een optie om een informele re-integratie op te starten</w:t>
                      </w:r>
                      <w:r xmlns:w="http://schemas.openxmlformats.org/wordprocessingml/2006/main" w:rsidR="00135AFB">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 </w:t>
                      </w:r>
                      <w:r xmlns:w="http://schemas.openxmlformats.org/wordprocessingml/2006/main" w:rsidR="00652654">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br xmlns:w="http://schemas.openxmlformats.org/wordprocessingml/2006/main"/>
                      </w:r>
                      <w:r xmlns:w="http://schemas.openxmlformats.org/wordprocessingml/2006/main" w:rsidR="009208D7">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formele re-integratie </w:t>
                      </w:r>
                      <w:r xmlns:w="http://schemas.openxmlformats.org/wordprocessingml/2006/main" w:rsidR="00652654">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zie ook </w:t>
                      </w:r>
                      <w:hyperlink xmlns:r="http://schemas.openxmlformats.org/officeDocument/2006/relationships" xmlns:w="http://schemas.openxmlformats.org/wordprocessingml/2006/main" w:history="1" r:id="rId14">
                        <w:r xmlns:w="http://schemas.openxmlformats.org/wordprocessingml/2006/main" w:rsidRPr="00CB0D6C" w:rsidR="00E07C1C">
                          <w:rPr xmlns:w="http://schemas.openxmlformats.org/wordprocessingml/2006/main">
                            <w:rStyle xmlns:w="http://schemas.openxmlformats.org/wordprocessingml/2006/main" w:val="Hyperlink"/>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http://vlaamspatientenplatform.be/_plugin/ckfinder/userfiles/files/Re-integratie%20schema%20(uitplooimodel).pdf</w:t>
                        </w:r>
                      </w:hyperlink>
                      <w:r xmlns:w="http://schemas.openxmlformats.org/wordprocessingml/2006/main" w:rsidR="00E07C1C">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 </w:t>
                      </w:r>
                      <w:r xmlns:w="http://schemas.openxmlformats.org/wordprocessingml/2006/main" w:rsidR="00D7263C">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br xmlns:w="http://schemas.openxmlformats.org/wordprocessingml/2006/main"/>
                      </w:r>
                      <w:hyperlink xmlns:r="http://schemas.openxmlformats.org/officeDocument/2006/relationships" xmlns:w="http://schemas.openxmlformats.org/wordprocessingml/2006/main" w:history="1" r:id="rId15">
                        <w:r xmlns:w="http://schemas.openxmlformats.org/wordprocessingml/2006/main" w:rsidRPr="00CB0D6C" w:rsidR="00D7263C">
                          <w:rPr xmlns:w="http://schemas.openxmlformats.org/wordprocessingml/2006/main">
                            <w:rStyle xmlns:w="http://schemas.openxmlformats.org/wordprocessingml/2006/main" w:val="Hyperlink"/>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http://vlaamspatientenplatform.be/_plugin/ckfinder/userfiles/files/2018_04_11%20Informatiefiche%20re-integratietraject.pdf</w:t>
                        </w:r>
                      </w:hyperlink>
                      <w:r xmlns:w="http://schemas.openxmlformats.org/wordprocessingml/2006/main" w:rsidR="00D7263C">
                        <w:rPr xmlns:w="http://schemas.openxmlformats.org/wordprocessingml/2006/main">
                          <w:sz xmlns:w="http://schemas.openxmlformats.org/wordprocessingml/2006/main" w:val="16"/>
                          <w:szCs xmlns:w="http://schemas.openxmlformats.org/wordprocessingml/2006/main" w:val="16"/>
                          <w:lang xmlns:w="http://schemas.openxmlformats.org/wordprocessingml/2006/main" w:val="nl-BE"/>
                        </w:rPr>
                        <w:t xmlns:w="http://schemas.openxmlformats.org/wordprocessingml/2006/main" xml:space="preserve"> </w:t>
                      </w:r>
                    </w:p>
                  </w:txbxContent>
                </v:textbox>
              </v:shape>
            </w:pict>
          </mc:Fallback>
        </mc:AlternateContent>
      </w:r>
      <w:r w:rsidRPr="691D9B82" w:rsidR="691D9B82">
        <w:rPr>
          <w:lang w:val="nl-BE"/>
        </w:rPr>
        <w:t/>
      </w:r>
    </w:p>
    <w:p w:rsidRPr="00961E4C" w:rsidR="000E53C7" w:rsidP="00643FE6" w:rsidRDefault="00153009" w14:paraId="3B1304D1" w14:textId="15F3191D">
      <w:pPr>
        <w:ind w:left="-709"/>
        <w:rPr>
          <w:lang w:val="nl-BE"/>
        </w:rPr>
      </w:pPr>
      <w:r w:rsidR="00153009">
        <w:drawing>
          <wp:inline wp14:editId="170AEE3B" wp14:anchorId="0BAD018F">
            <wp:extent cx="2203450" cy="5737992"/>
            <wp:effectExtent l="0" t="0" r="6350" b="0"/>
            <wp:docPr id="3" name="Afbeelding 3" title=""/>
            <wp:cNvGraphicFramePr>
              <a:graphicFrameLocks noChangeAspect="1"/>
            </wp:cNvGraphicFramePr>
            <a:graphic>
              <a:graphicData uri="http://schemas.openxmlformats.org/drawingml/2006/picture">
                <pic:pic>
                  <pic:nvPicPr>
                    <pic:cNvPr id="0" name="Afbeelding 3"/>
                    <pic:cNvPicPr/>
                  </pic:nvPicPr>
                  <pic:blipFill>
                    <a:blip r:embed="R76673e8c89324e07">
                      <a:extLst>
                        <a:ext xmlns:a="http://schemas.openxmlformats.org/drawingml/2006/main" uri="{28A0092B-C50C-407E-A947-70E740481C1C}">
                          <a14:useLocalDpi val="0"/>
                        </a:ext>
                      </a:extLst>
                    </a:blip>
                    <a:stretch>
                      <a:fillRect/>
                    </a:stretch>
                  </pic:blipFill>
                  <pic:spPr>
                    <a:xfrm rot="0" flipH="0" flipV="0">
                      <a:off x="0" y="0"/>
                      <a:ext cx="2203450" cy="5737992"/>
                    </a:xfrm>
                    <a:prstGeom prst="rect">
                      <a:avLst/>
                    </a:prstGeom>
                  </pic:spPr>
                </pic:pic>
              </a:graphicData>
            </a:graphic>
          </wp:inline>
        </w:drawing>
      </w:r>
      <w:r w:rsidRPr="691D9B82" w:rsidR="00843501">
        <w:rPr>
          <w:noProof/>
        </w:rPr>
        <w:t xml:space="preserve"> </w:t>
      </w:r>
      <w:r w:rsidR="00843501">
        <w:drawing>
          <wp:inline wp14:editId="690BABF0" wp14:anchorId="3CB2A3CD">
            <wp:extent cx="3063316" cy="4486427"/>
            <wp:effectExtent l="0" t="0" r="0" b="0"/>
            <wp:docPr id="15" name="Afbeelding 15" title=""/>
            <wp:cNvGraphicFramePr>
              <a:graphicFrameLocks noChangeAspect="1"/>
            </wp:cNvGraphicFramePr>
            <a:graphic>
              <a:graphicData uri="http://schemas.openxmlformats.org/drawingml/2006/picture">
                <pic:pic>
                  <pic:nvPicPr>
                    <pic:cNvPr id="0" name="Afbeelding 15"/>
                    <pic:cNvPicPr/>
                  </pic:nvPicPr>
                  <pic:blipFill>
                    <a:blip r:embed="R6a93a4da9faa43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63316" cy="4486427"/>
                    </a:xfrm>
                    <a:prstGeom prst="rect">
                      <a:avLst/>
                    </a:prstGeom>
                  </pic:spPr>
                </pic:pic>
              </a:graphicData>
            </a:graphic>
          </wp:inline>
        </w:drawing>
      </w:r>
    </w:p>
    <w:sectPr w:rsidRPr="00961E4C" w:rsidR="000E53C7" w:rsidSect="00643FE6">
      <w:headerReference w:type="default" r:id="rId18"/>
      <w:pgSz w:w="16838" w:h="11906" w:orient="landscape"/>
      <w:pgMar w:top="1417" w:right="1245"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1E4C" w:rsidP="00961E4C" w:rsidRDefault="00961E4C" w14:paraId="7FAFC69F" w14:textId="77777777">
      <w:pPr>
        <w:spacing w:after="0" w:line="240" w:lineRule="auto"/>
      </w:pPr>
      <w:r>
        <w:separator/>
      </w:r>
    </w:p>
  </w:endnote>
  <w:endnote w:type="continuationSeparator" w:id="0">
    <w:p w:rsidR="00961E4C" w:rsidP="00961E4C" w:rsidRDefault="00961E4C" w14:paraId="7B0E6D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1E4C" w:rsidP="00961E4C" w:rsidRDefault="00961E4C" w14:paraId="59DC070A" w14:textId="77777777">
      <w:pPr>
        <w:spacing w:after="0" w:line="240" w:lineRule="auto"/>
      </w:pPr>
      <w:r>
        <w:separator/>
      </w:r>
    </w:p>
  </w:footnote>
  <w:footnote w:type="continuationSeparator" w:id="0">
    <w:p w:rsidR="00961E4C" w:rsidP="00961E4C" w:rsidRDefault="00961E4C" w14:paraId="73A224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F0726" w:rsidR="004F0726" w:rsidP="004F0726" w:rsidRDefault="00643FE6" w14:paraId="1E0ADDA8" w14:textId="1535871E">
    <w:pPr>
      <w:pStyle w:val="Koptekst"/>
      <w:jc w:val="center"/>
      <w:rPr>
        <w:b/>
        <w:sz w:val="28"/>
        <w:szCs w:val="28"/>
      </w:rPr>
    </w:pPr>
    <w:r w:rsidRPr="004F0726">
      <w:rPr>
        <w:b/>
        <w:sz w:val="28"/>
        <w:szCs w:val="28"/>
      </w:rPr>
      <w:t xml:space="preserve">TIME LINE RTW in </w:t>
    </w:r>
    <w:proofErr w:type="spellStart"/>
    <w:r w:rsidR="00961E4C">
      <w:rPr>
        <w:b/>
        <w:sz w:val="28"/>
        <w:szCs w:val="28"/>
      </w:rPr>
      <w:t>Belgium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3" style="width:11pt;height:11.5pt;visibility:visible;mso-wrap-style:square" o:spid="_x0000_i1130" o:bullet="t" type="#_x0000_t75">
        <v:imagedata o:title="" r:id="rId1"/>
      </v:shape>
    </w:pict>
  </w:numPicBullet>
  <w:abstractNum w:abstractNumId="0" w15:restartNumberingAfterBreak="0">
    <w:nsid w:val="7B763051"/>
    <w:multiLevelType w:val="hybridMultilevel"/>
    <w:tmpl w:val="526C83D2"/>
    <w:lvl w:ilvl="0" w:tplc="C884EBEC">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C5"/>
    <w:rsid w:val="00097987"/>
    <w:rsid w:val="000B4900"/>
    <w:rsid w:val="00135AFB"/>
    <w:rsid w:val="00153009"/>
    <w:rsid w:val="00224DB7"/>
    <w:rsid w:val="00254156"/>
    <w:rsid w:val="002716BD"/>
    <w:rsid w:val="002B417E"/>
    <w:rsid w:val="0032454F"/>
    <w:rsid w:val="00336F68"/>
    <w:rsid w:val="003442BA"/>
    <w:rsid w:val="0037092A"/>
    <w:rsid w:val="003B505A"/>
    <w:rsid w:val="004F2CC5"/>
    <w:rsid w:val="005C1706"/>
    <w:rsid w:val="00643FE6"/>
    <w:rsid w:val="00652654"/>
    <w:rsid w:val="00657B66"/>
    <w:rsid w:val="006840D8"/>
    <w:rsid w:val="006C1048"/>
    <w:rsid w:val="00700C83"/>
    <w:rsid w:val="007530F5"/>
    <w:rsid w:val="007D4836"/>
    <w:rsid w:val="00843501"/>
    <w:rsid w:val="009208D7"/>
    <w:rsid w:val="0095761F"/>
    <w:rsid w:val="00961E4C"/>
    <w:rsid w:val="0097061D"/>
    <w:rsid w:val="009D3A81"/>
    <w:rsid w:val="00A451FD"/>
    <w:rsid w:val="00A67173"/>
    <w:rsid w:val="00A74817"/>
    <w:rsid w:val="00A965B0"/>
    <w:rsid w:val="00AC7E76"/>
    <w:rsid w:val="00B001F1"/>
    <w:rsid w:val="00C2385A"/>
    <w:rsid w:val="00C74CCF"/>
    <w:rsid w:val="00D25E67"/>
    <w:rsid w:val="00D7263C"/>
    <w:rsid w:val="00E07C1C"/>
    <w:rsid w:val="00E210E1"/>
    <w:rsid w:val="00E23DCD"/>
    <w:rsid w:val="00ED4A34"/>
    <w:rsid w:val="00FA55B0"/>
    <w:rsid w:val="23002459"/>
    <w:rsid w:val="437F22AE"/>
    <w:rsid w:val="691D9B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BF734C"/>
  <w15:chartTrackingRefBased/>
  <w15:docId w15:val="{AB7ADAD3-B351-45A0-B20F-A6C8FD0277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61E4C"/>
    <w:rPr>
      <w:lang w:val="fr-FR"/>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961E4C"/>
    <w:pPr>
      <w:ind w:left="720"/>
      <w:contextualSpacing/>
    </w:pPr>
  </w:style>
  <w:style w:type="paragraph" w:styleId="Koptekst">
    <w:name w:val="header"/>
    <w:basedOn w:val="Standaard"/>
    <w:link w:val="KoptekstChar"/>
    <w:uiPriority w:val="99"/>
    <w:unhideWhenUsed/>
    <w:rsid w:val="00961E4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61E4C"/>
    <w:rPr>
      <w:lang w:val="fr-FR"/>
    </w:rPr>
  </w:style>
  <w:style w:type="paragraph" w:styleId="Voettekst">
    <w:name w:val="footer"/>
    <w:basedOn w:val="Standaard"/>
    <w:link w:val="VoettekstChar"/>
    <w:uiPriority w:val="99"/>
    <w:unhideWhenUsed/>
    <w:rsid w:val="00961E4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61E4C"/>
    <w:rPr>
      <w:lang w:val="fr-FR"/>
    </w:rPr>
  </w:style>
  <w:style w:type="paragraph" w:styleId="Normaalweb">
    <w:name w:val="Normal (Web)"/>
    <w:basedOn w:val="Standaard"/>
    <w:uiPriority w:val="99"/>
    <w:semiHidden/>
    <w:unhideWhenUsed/>
    <w:rsid w:val="00D25E67"/>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Hyperlink">
    <w:name w:val="Hyperlink"/>
    <w:basedOn w:val="Standaardalinea-lettertype"/>
    <w:uiPriority w:val="99"/>
    <w:unhideWhenUsed/>
    <w:rsid w:val="00D7263C"/>
    <w:rPr>
      <w:color w:val="0563C1" w:themeColor="hyperlink"/>
      <w:u w:val="single"/>
    </w:rPr>
  </w:style>
  <w:style w:type="character" w:styleId="Onopgelostemelding">
    <w:name w:val="Unresolved Mention"/>
    <w:basedOn w:val="Standaardalinea-lettertype"/>
    <w:uiPriority w:val="99"/>
    <w:semiHidden/>
    <w:unhideWhenUsed/>
    <w:rsid w:val="00D7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vlaamspatientenplatform.be/_plugin/ckfinder/userfiles/files/2018_04_11%20Informatiefiche%20re-integratietraject.pdf"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vlaamspatientenplatform.be/_plugin/ckfinder/userfiles/files/Re-integratie%20schema%20(uitplooimodel).pdf" TargetMode="Externa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hyperlink" Target="http://vlaamspatientenplatform.be/_plugin/ckfinder/userfiles/files/2018_04_11%20Informatiefiche%20re-integratietraject.pdf" TargetMode="External" Id="rId15" /><Relationship Type="http://schemas.openxmlformats.org/officeDocument/2006/relationships/image" Target="media/image2.emf"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vlaamspatientenplatform.be/_plugin/ckfinder/userfiles/files/Re-integratie%20schema%20(uitplooimodel).pdf" TargetMode="External" Id="rId14" /><Relationship Type="http://schemas.openxmlformats.org/officeDocument/2006/relationships/image" Target="/media/image3.png" Id="R76673e8c89324e07" /><Relationship Type="http://schemas.openxmlformats.org/officeDocument/2006/relationships/image" Target="/media/image4.png" Id="R6a93a4da9faa433b"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812767C51DD48BA63D09756D67384" ma:contentTypeVersion="13" ma:contentTypeDescription="Een nieuw document maken." ma:contentTypeScope="" ma:versionID="9be92903a02cddc53cd9477aed2c0dae">
  <xsd:schema xmlns:xsd="http://www.w3.org/2001/XMLSchema" xmlns:xs="http://www.w3.org/2001/XMLSchema" xmlns:p="http://schemas.microsoft.com/office/2006/metadata/properties" xmlns:ns2="ed5373d2-051e-47d2-a07c-06329dcdd998" xmlns:ns3="ae34c209-4c77-4c50-a7b3-5b05d7411733" targetNamespace="http://schemas.microsoft.com/office/2006/metadata/properties" ma:root="true" ma:fieldsID="925da645de848048c9a612ecf133fdd4" ns2:_="" ns3:_="">
    <xsd:import namespace="ed5373d2-051e-47d2-a07c-06329dcdd998"/>
    <xsd:import namespace="ae34c209-4c77-4c50-a7b3-5b05d74117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373d2-051e-47d2-a07c-06329dcdd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34c209-4c77-4c50-a7b3-5b05d741173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6D4BB-E5D0-41CD-B132-E66023F6CE64}">
  <ds:schemaRefs>
    <ds:schemaRef ds:uri="ae34c209-4c77-4c50-a7b3-5b05d7411733"/>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ed5373d2-051e-47d2-a07c-06329dcdd998"/>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2EED328-11FA-4FA0-8EE8-FDEFD0BF01FB}">
  <ds:schemaRefs>
    <ds:schemaRef ds:uri="http://schemas.microsoft.com/sharepoint/v3/contenttype/forms"/>
  </ds:schemaRefs>
</ds:datastoreItem>
</file>

<file path=customXml/itemProps3.xml><?xml version="1.0" encoding="utf-8"?>
<ds:datastoreItem xmlns:ds="http://schemas.openxmlformats.org/officeDocument/2006/customXml" ds:itemID="{2E703C61-FA50-480C-A5A9-758E3C5179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Ghesquiere</dc:creator>
  <cp:keywords/>
  <dc:description/>
  <cp:lastModifiedBy>Els Ghesquiere</cp:lastModifiedBy>
  <cp:revision>35</cp:revision>
  <cp:lastPrinted>2020-06-01T21:15:00Z</cp:lastPrinted>
  <dcterms:created xsi:type="dcterms:W3CDTF">2020-06-01T21:15:00Z</dcterms:created>
  <dcterms:modified xsi:type="dcterms:W3CDTF">2021-01-19T09:39:29Z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0x010100F67812767C51DD48BA63D09756D67384</vt:lpwstr>
  </property>
</Properties>
</file>