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A3C72" w14:textId="7FC34632" w:rsidR="00640293" w:rsidRPr="00EE6FFA" w:rsidRDefault="004025C0" w:rsidP="00640293">
      <w:pPr>
        <w:tabs>
          <w:tab w:val="left" w:pos="142"/>
          <w:tab w:val="center" w:pos="6979"/>
        </w:tabs>
        <w:spacing w:after="0"/>
        <w:jc w:val="center"/>
        <w:rPr>
          <w:b/>
          <w:color w:val="446B85" w:themeColor="accent6"/>
          <w:lang w:val="en-US"/>
        </w:rPr>
      </w:pPr>
      <w:bookmarkStart w:id="0" w:name="_GoBack"/>
      <w:bookmarkEnd w:id="0"/>
      <w:r w:rsidRPr="00EE6FFA">
        <w:rPr>
          <w:b/>
          <w:color w:val="446B85" w:themeColor="accent6"/>
          <w:lang w:val="en-US"/>
        </w:rPr>
        <w:t>Theory of Change</w:t>
      </w:r>
      <w:r w:rsidR="00781D0A" w:rsidRPr="00EE6FFA">
        <w:rPr>
          <w:b/>
          <w:color w:val="446B85" w:themeColor="accent6"/>
          <w:lang w:val="en-US"/>
        </w:rPr>
        <w:t xml:space="preserve"> Z-G</w:t>
      </w:r>
      <w:r w:rsidR="00EE6FFA" w:rsidRPr="00EE6FFA">
        <w:rPr>
          <w:b/>
          <w:color w:val="446B85" w:themeColor="accent6"/>
          <w:lang w:val="en-US"/>
        </w:rPr>
        <w:t>RI</w:t>
      </w:r>
      <w:r w:rsidR="00EE6FFA">
        <w:rPr>
          <w:b/>
          <w:color w:val="446B85" w:themeColor="accent6"/>
          <w:lang w:val="en-US"/>
        </w:rPr>
        <w:t>D</w:t>
      </w:r>
    </w:p>
    <w:p w14:paraId="4F2E7F52" w14:textId="77777777" w:rsidR="0033304E" w:rsidRPr="00EE6FFA" w:rsidRDefault="0033304E" w:rsidP="0099254A">
      <w:pPr>
        <w:tabs>
          <w:tab w:val="left" w:pos="142"/>
          <w:tab w:val="center" w:pos="6979"/>
        </w:tabs>
        <w:spacing w:after="0"/>
        <w:rPr>
          <w:b/>
          <w:color w:val="0093D3"/>
          <w:lang w:val="en-US"/>
        </w:rPr>
      </w:pPr>
    </w:p>
    <w:tbl>
      <w:tblPr>
        <w:tblStyle w:val="TableGrid"/>
        <w:tblW w:w="15026" w:type="dxa"/>
        <w:tblInd w:w="-45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A0" w:firstRow="1" w:lastRow="0" w:firstColumn="1" w:lastColumn="0" w:noHBand="0" w:noVBand="0"/>
      </w:tblPr>
      <w:tblGrid>
        <w:gridCol w:w="2977"/>
        <w:gridCol w:w="12049"/>
      </w:tblGrid>
      <w:tr w:rsidR="0033304E" w:rsidRPr="00EE6FFA" w14:paraId="58AA9AD0" w14:textId="77777777" w:rsidTr="00781D0A">
        <w:tc>
          <w:tcPr>
            <w:tcW w:w="2977" w:type="dxa"/>
            <w:shd w:val="clear" w:color="auto" w:fill="00B0F0"/>
            <w:vAlign w:val="center"/>
          </w:tcPr>
          <w:p w14:paraId="45D740C9" w14:textId="77777777" w:rsidR="0033304E" w:rsidRPr="00EE6FFA" w:rsidRDefault="0033304E" w:rsidP="00935AF0">
            <w:pPr>
              <w:tabs>
                <w:tab w:val="left" w:pos="142"/>
                <w:tab w:val="center" w:pos="6979"/>
              </w:tabs>
              <w:spacing w:before="60" w:after="60"/>
              <w:jc w:val="center"/>
              <w:rPr>
                <w:b/>
                <w:color w:val="EEECE1" w:themeColor="background2"/>
                <w:sz w:val="24"/>
                <w:szCs w:val="24"/>
                <w:lang w:val="nl-NL"/>
              </w:rPr>
            </w:pPr>
            <w:r w:rsidRPr="00EE6FFA">
              <w:rPr>
                <w:b/>
                <w:color w:val="EEECE1" w:themeColor="background2"/>
                <w:sz w:val="24"/>
                <w:szCs w:val="24"/>
                <w:lang w:val="nl-NL"/>
              </w:rPr>
              <w:t>Problem Statement</w:t>
            </w:r>
          </w:p>
        </w:tc>
        <w:tc>
          <w:tcPr>
            <w:tcW w:w="12049" w:type="dxa"/>
          </w:tcPr>
          <w:p w14:paraId="6DDD2A3F" w14:textId="37983DF2" w:rsidR="0033304E" w:rsidRPr="00EE6FFA" w:rsidRDefault="00781D0A" w:rsidP="00935AF0">
            <w:pPr>
              <w:tabs>
                <w:tab w:val="left" w:pos="142"/>
                <w:tab w:val="center" w:pos="6979"/>
              </w:tabs>
              <w:spacing w:before="60" w:after="60"/>
              <w:rPr>
                <w:color w:val="595959" w:themeColor="text1" w:themeTint="A6"/>
                <w:sz w:val="24"/>
                <w:szCs w:val="24"/>
                <w:lang w:val="nl-NL"/>
              </w:rPr>
            </w:pPr>
            <w:r w:rsidRPr="00EE6FFA">
              <w:rPr>
                <w:color w:val="595959" w:themeColor="text1" w:themeTint="A6"/>
                <w:sz w:val="24"/>
                <w:szCs w:val="24"/>
                <w:lang w:val="nl-NL"/>
              </w:rPr>
              <w:t>Het hoge</w:t>
            </w:r>
            <w:r w:rsidR="00A30783" w:rsidRPr="00EE6FFA">
              <w:rPr>
                <w:color w:val="595959" w:themeColor="text1" w:themeTint="A6"/>
                <w:sz w:val="24"/>
                <w:szCs w:val="24"/>
                <w:lang w:val="nl-NL"/>
              </w:rPr>
              <w:t xml:space="preserve"> fossiele</w:t>
            </w:r>
            <w:r w:rsidRPr="00EE6FFA">
              <w:rPr>
                <w:color w:val="595959" w:themeColor="text1" w:themeTint="A6"/>
                <w:sz w:val="24"/>
                <w:szCs w:val="24"/>
                <w:lang w:val="nl-NL"/>
              </w:rPr>
              <w:t xml:space="preserve"> energieverb</w:t>
            </w:r>
            <w:r w:rsidR="00EE6FFA" w:rsidRPr="00EE6FFA">
              <w:rPr>
                <w:color w:val="595959" w:themeColor="text1" w:themeTint="A6"/>
                <w:sz w:val="24"/>
                <w:szCs w:val="24"/>
                <w:lang w:val="nl-NL"/>
              </w:rPr>
              <w:t>r</w:t>
            </w:r>
            <w:r w:rsidRPr="00EE6FFA">
              <w:rPr>
                <w:color w:val="595959" w:themeColor="text1" w:themeTint="A6"/>
                <w:sz w:val="24"/>
                <w:szCs w:val="24"/>
                <w:lang w:val="nl-NL"/>
              </w:rPr>
              <w:t xml:space="preserve">uik door de recreatiesector draagt bij aan de opwarming van de aarde. </w:t>
            </w:r>
          </w:p>
        </w:tc>
      </w:tr>
    </w:tbl>
    <w:p w14:paraId="2401F501" w14:textId="77777777" w:rsidR="001041FE" w:rsidRPr="00EE6FFA" w:rsidRDefault="001041FE" w:rsidP="00935AF0">
      <w:pPr>
        <w:tabs>
          <w:tab w:val="left" w:pos="142"/>
          <w:tab w:val="center" w:pos="6979"/>
        </w:tabs>
        <w:spacing w:after="0"/>
        <w:rPr>
          <w:b/>
          <w:color w:val="595959" w:themeColor="text1" w:themeTint="A6"/>
          <w:lang w:val="nl-NL"/>
        </w:rPr>
      </w:pPr>
    </w:p>
    <w:tbl>
      <w:tblPr>
        <w:tblStyle w:val="TableGrid"/>
        <w:tblW w:w="15120" w:type="dxa"/>
        <w:tblInd w:w="-45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082"/>
        <w:gridCol w:w="3112"/>
        <w:gridCol w:w="2191"/>
        <w:gridCol w:w="2145"/>
        <w:gridCol w:w="2266"/>
        <w:gridCol w:w="2324"/>
      </w:tblGrid>
      <w:tr w:rsidR="0045452A" w:rsidRPr="00EE6FFA" w14:paraId="409D7BAF" w14:textId="77777777" w:rsidTr="00781D0A">
        <w:trPr>
          <w:trHeight w:val="447"/>
        </w:trPr>
        <w:tc>
          <w:tcPr>
            <w:tcW w:w="2520" w:type="dxa"/>
            <w:shd w:val="clear" w:color="auto" w:fill="00B0F0"/>
            <w:vAlign w:val="center"/>
          </w:tcPr>
          <w:p w14:paraId="7A21003A" w14:textId="77777777" w:rsidR="00935AF0" w:rsidRPr="00EE6FFA" w:rsidRDefault="00935AF0" w:rsidP="00935AF0">
            <w:pPr>
              <w:spacing w:before="60" w:after="60"/>
              <w:jc w:val="center"/>
              <w:rPr>
                <w:b/>
                <w:color w:val="EEECE1" w:themeColor="background2"/>
                <w:lang w:val="nl-NL"/>
              </w:rPr>
            </w:pPr>
            <w:r w:rsidRPr="00EE6FFA">
              <w:rPr>
                <w:b/>
                <w:color w:val="EEECE1" w:themeColor="background2"/>
                <w:lang w:val="nl-NL"/>
              </w:rPr>
              <w:t>Inputs</w:t>
            </w:r>
          </w:p>
        </w:tc>
        <w:tc>
          <w:tcPr>
            <w:tcW w:w="2520" w:type="dxa"/>
            <w:shd w:val="clear" w:color="auto" w:fill="00B0F0"/>
            <w:vAlign w:val="center"/>
          </w:tcPr>
          <w:p w14:paraId="5F129B3E" w14:textId="77777777" w:rsidR="00935AF0" w:rsidRPr="00EE6FFA" w:rsidRDefault="00935AF0" w:rsidP="00935AF0">
            <w:pPr>
              <w:spacing w:before="60" w:after="60"/>
              <w:jc w:val="center"/>
              <w:rPr>
                <w:b/>
                <w:color w:val="EEECE1" w:themeColor="background2"/>
                <w:lang w:val="nl-NL"/>
              </w:rPr>
            </w:pPr>
            <w:r w:rsidRPr="00EE6FFA">
              <w:rPr>
                <w:b/>
                <w:color w:val="EEECE1" w:themeColor="background2"/>
                <w:lang w:val="nl-NL"/>
              </w:rPr>
              <w:t>Activities</w:t>
            </w:r>
          </w:p>
        </w:tc>
        <w:tc>
          <w:tcPr>
            <w:tcW w:w="2520" w:type="dxa"/>
            <w:shd w:val="clear" w:color="auto" w:fill="00B0F0"/>
            <w:vAlign w:val="center"/>
          </w:tcPr>
          <w:p w14:paraId="67DA8232" w14:textId="77777777" w:rsidR="00935AF0" w:rsidRPr="00EE6FFA" w:rsidRDefault="00935AF0" w:rsidP="00935AF0">
            <w:pPr>
              <w:spacing w:before="60" w:after="60"/>
              <w:jc w:val="center"/>
              <w:rPr>
                <w:b/>
                <w:color w:val="EEECE1" w:themeColor="background2"/>
                <w:lang w:val="nl-NL"/>
              </w:rPr>
            </w:pPr>
            <w:r w:rsidRPr="00EE6FFA">
              <w:rPr>
                <w:b/>
                <w:color w:val="EEECE1" w:themeColor="background2"/>
                <w:lang w:val="nl-NL"/>
              </w:rPr>
              <w:t>Outputs</w:t>
            </w:r>
          </w:p>
        </w:tc>
        <w:tc>
          <w:tcPr>
            <w:tcW w:w="2520" w:type="dxa"/>
            <w:shd w:val="clear" w:color="auto" w:fill="00B0F0"/>
            <w:vAlign w:val="center"/>
          </w:tcPr>
          <w:p w14:paraId="44C1AEDA" w14:textId="77777777" w:rsidR="00935AF0" w:rsidRPr="00EE6FFA" w:rsidRDefault="00935AF0" w:rsidP="00935AF0">
            <w:pPr>
              <w:spacing w:before="60" w:after="60"/>
              <w:jc w:val="center"/>
              <w:rPr>
                <w:b/>
                <w:color w:val="EEECE1" w:themeColor="background2"/>
                <w:lang w:val="nl-NL"/>
              </w:rPr>
            </w:pPr>
            <w:r w:rsidRPr="00EE6FFA">
              <w:rPr>
                <w:b/>
                <w:color w:val="EEECE1" w:themeColor="background2"/>
                <w:lang w:val="nl-NL"/>
              </w:rPr>
              <w:t>Short-Term Outcomes</w:t>
            </w:r>
          </w:p>
        </w:tc>
        <w:tc>
          <w:tcPr>
            <w:tcW w:w="2520" w:type="dxa"/>
            <w:shd w:val="clear" w:color="auto" w:fill="00B0F0"/>
            <w:vAlign w:val="center"/>
          </w:tcPr>
          <w:p w14:paraId="555DB03E" w14:textId="77777777" w:rsidR="00935AF0" w:rsidRPr="00EE6FFA" w:rsidRDefault="00935AF0" w:rsidP="00935AF0">
            <w:pPr>
              <w:spacing w:before="60" w:after="60"/>
              <w:jc w:val="center"/>
              <w:rPr>
                <w:b/>
                <w:color w:val="EEECE1" w:themeColor="background2"/>
                <w:lang w:val="nl-NL"/>
              </w:rPr>
            </w:pPr>
            <w:r w:rsidRPr="00EE6FFA">
              <w:rPr>
                <w:b/>
                <w:color w:val="EEECE1" w:themeColor="background2"/>
                <w:lang w:val="nl-NL"/>
              </w:rPr>
              <w:t>Mid-Term Outcomes</w:t>
            </w:r>
          </w:p>
        </w:tc>
        <w:tc>
          <w:tcPr>
            <w:tcW w:w="2520" w:type="dxa"/>
            <w:shd w:val="clear" w:color="auto" w:fill="00B0F0"/>
            <w:vAlign w:val="center"/>
          </w:tcPr>
          <w:p w14:paraId="063F2C91" w14:textId="77777777" w:rsidR="00935AF0" w:rsidRPr="00EE6FFA" w:rsidRDefault="00935AF0" w:rsidP="00935AF0">
            <w:pPr>
              <w:spacing w:before="60" w:after="60"/>
              <w:jc w:val="center"/>
              <w:rPr>
                <w:b/>
                <w:color w:val="EEECE1" w:themeColor="background2"/>
                <w:lang w:val="nl-NL"/>
              </w:rPr>
            </w:pPr>
            <w:r w:rsidRPr="00EE6FFA">
              <w:rPr>
                <w:b/>
                <w:color w:val="EEECE1" w:themeColor="background2"/>
                <w:lang w:val="nl-NL"/>
              </w:rPr>
              <w:t>Long-Term Outcomes</w:t>
            </w:r>
          </w:p>
        </w:tc>
      </w:tr>
      <w:tr w:rsidR="0045452A" w:rsidRPr="00EE6FFA" w14:paraId="3FD4628D" w14:textId="77777777">
        <w:trPr>
          <w:trHeight w:val="4153"/>
        </w:trPr>
        <w:tc>
          <w:tcPr>
            <w:tcW w:w="2520" w:type="dxa"/>
          </w:tcPr>
          <w:p w14:paraId="749ECD93" w14:textId="77777777" w:rsidR="00502F78" w:rsidRPr="00EE6FFA" w:rsidRDefault="00286AB0" w:rsidP="00935AF0">
            <w:pPr>
              <w:tabs>
                <w:tab w:val="left" w:pos="1890"/>
              </w:tabs>
              <w:spacing w:before="60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R</w:t>
            </w:r>
            <w:r w:rsidR="00502F78" w:rsidRPr="00EE6FFA">
              <w:rPr>
                <w:color w:val="595959" w:themeColor="text1" w:themeTint="A6"/>
                <w:lang w:val="nl-NL"/>
              </w:rPr>
              <w:t>esources need</w:t>
            </w:r>
            <w:r w:rsidRPr="00EE6FFA">
              <w:rPr>
                <w:color w:val="595959" w:themeColor="text1" w:themeTint="A6"/>
                <w:lang w:val="nl-NL"/>
              </w:rPr>
              <w:t>ed</w:t>
            </w:r>
            <w:r w:rsidR="00502F78" w:rsidRPr="00EE6FFA">
              <w:rPr>
                <w:color w:val="595959" w:themeColor="text1" w:themeTint="A6"/>
                <w:lang w:val="nl-NL"/>
              </w:rPr>
              <w:t xml:space="preserve"> to conduct your activities efficiently. </w:t>
            </w:r>
          </w:p>
          <w:p w14:paraId="0B417AEA" w14:textId="77777777" w:rsidR="007B1BBF" w:rsidRPr="00EE6FFA" w:rsidRDefault="007B1BBF" w:rsidP="00CF15CF">
            <w:pPr>
              <w:tabs>
                <w:tab w:val="left" w:pos="1890"/>
              </w:tabs>
              <w:rPr>
                <w:color w:val="595959" w:themeColor="text1" w:themeTint="A6"/>
                <w:lang w:val="nl-NL"/>
              </w:rPr>
            </w:pPr>
          </w:p>
          <w:p w14:paraId="45F565C1" w14:textId="2EACBDA6" w:rsidR="007B1BBF" w:rsidRPr="00EE6FFA" w:rsidRDefault="0045452A" w:rsidP="00A015F4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Partners</w:t>
            </w:r>
          </w:p>
          <w:p w14:paraId="33F451B0" w14:textId="1BF12D0B" w:rsidR="0045452A" w:rsidRPr="00EE6FFA" w:rsidRDefault="0045452A" w:rsidP="0045452A">
            <w:pPr>
              <w:pStyle w:val="ListParagraph"/>
              <w:numPr>
                <w:ilvl w:val="1"/>
                <w:numId w:val="13"/>
              </w:numPr>
              <w:tabs>
                <w:tab w:val="left" w:pos="1890"/>
              </w:tabs>
              <w:spacing w:after="0" w:line="240" w:lineRule="auto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Impuls Zeeland</w:t>
            </w:r>
          </w:p>
          <w:p w14:paraId="0E59D218" w14:textId="6476D18E" w:rsidR="0045452A" w:rsidRPr="00EE6FFA" w:rsidRDefault="0045452A" w:rsidP="0045452A">
            <w:pPr>
              <w:pStyle w:val="ListParagraph"/>
              <w:numPr>
                <w:ilvl w:val="1"/>
                <w:numId w:val="13"/>
              </w:numPr>
              <w:tabs>
                <w:tab w:val="left" w:pos="1890"/>
              </w:tabs>
              <w:spacing w:after="0" w:line="240" w:lineRule="auto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Camping Weltevreden</w:t>
            </w:r>
          </w:p>
          <w:p w14:paraId="3D5224AE" w14:textId="5EA4FB20" w:rsidR="0045452A" w:rsidRPr="00EE6FFA" w:rsidRDefault="0045452A" w:rsidP="0045452A">
            <w:pPr>
              <w:pStyle w:val="ListParagraph"/>
              <w:numPr>
                <w:ilvl w:val="1"/>
                <w:numId w:val="13"/>
              </w:numPr>
              <w:tabs>
                <w:tab w:val="left" w:pos="1890"/>
              </w:tabs>
              <w:spacing w:after="0" w:line="240" w:lineRule="auto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HZ</w:t>
            </w:r>
          </w:p>
          <w:p w14:paraId="7A42EEC3" w14:textId="5625F964" w:rsidR="0045452A" w:rsidRPr="00EE6FFA" w:rsidRDefault="0045452A" w:rsidP="0045452A">
            <w:pPr>
              <w:pStyle w:val="ListParagraph"/>
              <w:numPr>
                <w:ilvl w:val="1"/>
                <w:numId w:val="13"/>
              </w:numPr>
              <w:tabs>
                <w:tab w:val="left" w:pos="1890"/>
              </w:tabs>
              <w:spacing w:after="0" w:line="240" w:lineRule="auto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Energieneutraal Koudekerke</w:t>
            </w:r>
          </w:p>
          <w:p w14:paraId="724D711B" w14:textId="678A2866" w:rsidR="007B1BBF" w:rsidRPr="00EE6FFA" w:rsidRDefault="0045452A" w:rsidP="00A015F4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Elektrotechnici</w:t>
            </w:r>
          </w:p>
          <w:p w14:paraId="1FF90A67" w14:textId="77707310" w:rsidR="007B1BBF" w:rsidRPr="00EE6FFA" w:rsidRDefault="0045452A" w:rsidP="00A015F4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Materialen voor opwek, opslag en management</w:t>
            </w:r>
          </w:p>
          <w:p w14:paraId="4FECF91E" w14:textId="13A8500F" w:rsidR="003B1F3E" w:rsidRPr="00EE6FFA" w:rsidRDefault="0045452A" w:rsidP="00A015F4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Klanten Weltevreden</w:t>
            </w:r>
          </w:p>
        </w:tc>
        <w:tc>
          <w:tcPr>
            <w:tcW w:w="2520" w:type="dxa"/>
          </w:tcPr>
          <w:p w14:paraId="511DE231" w14:textId="77777777" w:rsidR="00502F78" w:rsidRPr="00EE6FFA" w:rsidRDefault="00286AB0" w:rsidP="00935AF0">
            <w:pPr>
              <w:tabs>
                <w:tab w:val="left" w:pos="1890"/>
              </w:tabs>
              <w:spacing w:before="60"/>
              <w:rPr>
                <w:i/>
                <w:color w:val="595959" w:themeColor="text1" w:themeTint="A6"/>
                <w:lang w:val="nl-NL"/>
              </w:rPr>
            </w:pPr>
            <w:r w:rsidRPr="00EE6FFA">
              <w:rPr>
                <w:i/>
                <w:color w:val="595959" w:themeColor="text1" w:themeTint="A6"/>
                <w:lang w:val="nl-NL"/>
              </w:rPr>
              <w:t>A</w:t>
            </w:r>
            <w:r w:rsidR="00502F78" w:rsidRPr="00EE6FFA">
              <w:rPr>
                <w:i/>
                <w:color w:val="595959" w:themeColor="text1" w:themeTint="A6"/>
                <w:lang w:val="nl-NL"/>
              </w:rPr>
              <w:t xml:space="preserve">ctivities needed to reach your outcomes. </w:t>
            </w:r>
          </w:p>
          <w:p w14:paraId="51398B6B" w14:textId="77777777" w:rsidR="00502F78" w:rsidRPr="00EE6FFA" w:rsidRDefault="00502F78" w:rsidP="00264FCF">
            <w:pPr>
              <w:tabs>
                <w:tab w:val="left" w:pos="1890"/>
              </w:tabs>
              <w:rPr>
                <w:color w:val="595959" w:themeColor="text1" w:themeTint="A6"/>
                <w:lang w:val="nl-NL"/>
              </w:rPr>
            </w:pPr>
          </w:p>
          <w:p w14:paraId="4F4ABB2D" w14:textId="77777777" w:rsidR="0031572F" w:rsidRPr="00EE6FFA" w:rsidRDefault="0031572F" w:rsidP="0031572F">
            <w:pPr>
              <w:pStyle w:val="ListParagraph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Installatie van:</w:t>
            </w:r>
          </w:p>
          <w:p w14:paraId="00FB943A" w14:textId="77777777" w:rsidR="0031572F" w:rsidRPr="00EE6FFA" w:rsidRDefault="0031572F" w:rsidP="0031572F">
            <w:pPr>
              <w:pStyle w:val="ListParagraph"/>
              <w:numPr>
                <w:ilvl w:val="1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Panelen</w:t>
            </w:r>
          </w:p>
          <w:p w14:paraId="4E72379B" w14:textId="77777777" w:rsidR="0031572F" w:rsidRPr="00EE6FFA" w:rsidRDefault="0031572F" w:rsidP="0031572F">
            <w:pPr>
              <w:pStyle w:val="ListParagraph"/>
              <w:numPr>
                <w:ilvl w:val="1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Management systeem</w:t>
            </w:r>
          </w:p>
          <w:p w14:paraId="0ECC1A8B" w14:textId="77777777" w:rsidR="0031572F" w:rsidRPr="00EE6FFA" w:rsidRDefault="0031572F" w:rsidP="0031572F">
            <w:pPr>
              <w:pStyle w:val="ListParagraph"/>
              <w:numPr>
                <w:ilvl w:val="1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Opslag systeem</w:t>
            </w:r>
          </w:p>
          <w:p w14:paraId="4722EE48" w14:textId="4D3F7044" w:rsidR="0031572F" w:rsidRPr="00EE6FFA" w:rsidRDefault="0031572F" w:rsidP="0031572F">
            <w:pPr>
              <w:pStyle w:val="ListParagraph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Monitoring van verbruik</w:t>
            </w:r>
          </w:p>
          <w:p w14:paraId="4987D44F" w14:textId="45B1E3C9" w:rsidR="00AF33B1" w:rsidRPr="00EE6FFA" w:rsidRDefault="00AF33B1" w:rsidP="0031572F">
            <w:pPr>
              <w:pStyle w:val="ListParagraph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Betrekken gast in transitie</w:t>
            </w:r>
          </w:p>
          <w:p w14:paraId="547C769A" w14:textId="47C03A7B" w:rsidR="00AF33B1" w:rsidRPr="00EE6FFA" w:rsidRDefault="00AF33B1" w:rsidP="00AF33B1">
            <w:pPr>
              <w:pStyle w:val="ListParagraph"/>
              <w:numPr>
                <w:ilvl w:val="1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 xml:space="preserve">Communiceer innovatie per onderdeel. </w:t>
            </w:r>
          </w:p>
          <w:p w14:paraId="34904C4A" w14:textId="26F6D4AF" w:rsidR="00AF33B1" w:rsidRPr="00EE6FFA" w:rsidRDefault="00AF33B1" w:rsidP="00AF33B1">
            <w:pPr>
              <w:pStyle w:val="ListParagraph"/>
              <w:numPr>
                <w:ilvl w:val="1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Losse energierekening</w:t>
            </w:r>
          </w:p>
          <w:p w14:paraId="15C2CD94" w14:textId="2788E361" w:rsidR="0031572F" w:rsidRPr="00EE6FFA" w:rsidRDefault="0031572F" w:rsidP="0031572F">
            <w:pPr>
              <w:pStyle w:val="ListParagraph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Monitoring gastbeleving</w:t>
            </w:r>
          </w:p>
          <w:p w14:paraId="1F6C1BAA" w14:textId="18031D19" w:rsidR="0031572F" w:rsidRPr="00EE6FFA" w:rsidRDefault="0031572F" w:rsidP="0031572F">
            <w:pPr>
              <w:pStyle w:val="ListParagraph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Analyse impact regio</w:t>
            </w:r>
          </w:p>
          <w:p w14:paraId="6C8609FA" w14:textId="0C7960F2" w:rsidR="00AF33B1" w:rsidRPr="00EE6FFA" w:rsidRDefault="0031572F" w:rsidP="00AF33B1">
            <w:pPr>
              <w:pStyle w:val="ListParagraph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Promotie naar de buitenwereld</w:t>
            </w:r>
          </w:p>
          <w:p w14:paraId="5012546B" w14:textId="77777777" w:rsidR="0031572F" w:rsidRPr="00EE6FFA" w:rsidRDefault="0031572F" w:rsidP="0031572F">
            <w:pPr>
              <w:pStyle w:val="ListParagraph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Stategie voor bijdrage aan regio</w:t>
            </w:r>
          </w:p>
          <w:p w14:paraId="17036E9B" w14:textId="6A3D771E" w:rsidR="003B1F3E" w:rsidRPr="00EE6FFA" w:rsidRDefault="006E5889" w:rsidP="0031572F">
            <w:pPr>
              <w:pStyle w:val="ListParagraph"/>
              <w:tabs>
                <w:tab w:val="left" w:pos="1890"/>
              </w:tabs>
              <w:spacing w:after="0" w:line="240" w:lineRule="auto"/>
              <w:ind w:left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 xml:space="preserve"> </w:t>
            </w:r>
          </w:p>
        </w:tc>
        <w:tc>
          <w:tcPr>
            <w:tcW w:w="2520" w:type="dxa"/>
          </w:tcPr>
          <w:p w14:paraId="79B6DD6A" w14:textId="38AF3083" w:rsidR="00502F78" w:rsidRPr="00EE6FFA" w:rsidRDefault="00286AB0" w:rsidP="00935AF0">
            <w:pPr>
              <w:tabs>
                <w:tab w:val="left" w:pos="1890"/>
              </w:tabs>
              <w:spacing w:before="60"/>
              <w:rPr>
                <w:i/>
                <w:color w:val="595959" w:themeColor="text1" w:themeTint="A6"/>
                <w:lang w:val="nl-NL"/>
              </w:rPr>
            </w:pPr>
            <w:r w:rsidRPr="00EE6FFA">
              <w:rPr>
                <w:i/>
                <w:color w:val="595959" w:themeColor="text1" w:themeTint="A6"/>
                <w:lang w:val="nl-NL"/>
              </w:rPr>
              <w:t xml:space="preserve">Tangible </w:t>
            </w:r>
            <w:r w:rsidR="00502F78" w:rsidRPr="00EE6FFA">
              <w:rPr>
                <w:i/>
                <w:color w:val="595959" w:themeColor="text1" w:themeTint="A6"/>
                <w:lang w:val="nl-NL"/>
              </w:rPr>
              <w:t xml:space="preserve">results you </w:t>
            </w:r>
            <w:r w:rsidR="00F00DF2" w:rsidRPr="00EE6FFA">
              <w:rPr>
                <w:i/>
                <w:color w:val="595959" w:themeColor="text1" w:themeTint="A6"/>
                <w:lang w:val="nl-NL"/>
              </w:rPr>
              <w:t>produce through your activities</w:t>
            </w:r>
            <w:r w:rsidR="00502F78" w:rsidRPr="00EE6FFA">
              <w:rPr>
                <w:i/>
                <w:color w:val="595959" w:themeColor="text1" w:themeTint="A6"/>
                <w:lang w:val="nl-NL"/>
              </w:rPr>
              <w:t>.</w:t>
            </w:r>
          </w:p>
          <w:p w14:paraId="33E4E7AF" w14:textId="77777777" w:rsidR="0045452A" w:rsidRPr="00EE6FFA" w:rsidRDefault="0045452A" w:rsidP="00935AF0">
            <w:pPr>
              <w:tabs>
                <w:tab w:val="left" w:pos="1890"/>
              </w:tabs>
              <w:spacing w:before="60"/>
              <w:rPr>
                <w:i/>
                <w:color w:val="595959" w:themeColor="text1" w:themeTint="A6"/>
                <w:lang w:val="nl-NL"/>
              </w:rPr>
            </w:pPr>
          </w:p>
          <w:p w14:paraId="5738F151" w14:textId="234DB6D7" w:rsidR="00A015F4" w:rsidRPr="00EE6FFA" w:rsidRDefault="00B85E14" w:rsidP="00A015F4">
            <w:pPr>
              <w:pStyle w:val="ListParagraph"/>
              <w:numPr>
                <w:ilvl w:val="0"/>
                <w:numId w:val="14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Overzicht kosten en baten</w:t>
            </w:r>
          </w:p>
          <w:p w14:paraId="776C16FE" w14:textId="13026F55" w:rsidR="00B85E14" w:rsidRPr="00EE6FFA" w:rsidRDefault="00EE6FFA" w:rsidP="00A015F4">
            <w:pPr>
              <w:pStyle w:val="ListParagraph"/>
              <w:numPr>
                <w:ilvl w:val="0"/>
                <w:numId w:val="14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>
              <w:rPr>
                <w:color w:val="595959" w:themeColor="text1" w:themeTint="A6"/>
                <w:lang w:val="nl-NL"/>
              </w:rPr>
              <w:t>Inzicht</w:t>
            </w:r>
            <w:r w:rsidR="00B85E14" w:rsidRPr="00EE6FFA">
              <w:rPr>
                <w:color w:val="595959" w:themeColor="text1" w:themeTint="A6"/>
                <w:lang w:val="nl-NL"/>
              </w:rPr>
              <w:t xml:space="preserve"> </w:t>
            </w:r>
            <w:r>
              <w:rPr>
                <w:color w:val="595959" w:themeColor="text1" w:themeTint="A6"/>
                <w:lang w:val="nl-NL"/>
              </w:rPr>
              <w:t>C</w:t>
            </w:r>
            <w:r w:rsidR="0045452A" w:rsidRPr="00EE6FFA">
              <w:rPr>
                <w:color w:val="595959" w:themeColor="text1" w:themeTint="A6"/>
                <w:lang w:val="nl-NL"/>
              </w:rPr>
              <w:t>02 uitstoot</w:t>
            </w:r>
          </w:p>
          <w:p w14:paraId="76862511" w14:textId="05BB962F" w:rsidR="0031572F" w:rsidRPr="00EE6FFA" w:rsidRDefault="0031572F" w:rsidP="0031572F">
            <w:pPr>
              <w:pStyle w:val="ListParagraph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Bewust verbruik door gast</w:t>
            </w:r>
          </w:p>
          <w:p w14:paraId="59B2EDB5" w14:textId="77777777" w:rsidR="003B1F3E" w:rsidRPr="00EE6FFA" w:rsidRDefault="0031572F" w:rsidP="0031572F">
            <w:pPr>
              <w:pStyle w:val="ListParagraph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Terugkerende gast voor verhaal</w:t>
            </w:r>
          </w:p>
          <w:p w14:paraId="3E8E93B5" w14:textId="126B0F05" w:rsidR="0045452A" w:rsidRPr="00EE6FFA" w:rsidRDefault="0045452A" w:rsidP="0031572F">
            <w:pPr>
              <w:pStyle w:val="ListParagraph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Bijdrage op regionale schaal</w:t>
            </w:r>
          </w:p>
        </w:tc>
        <w:tc>
          <w:tcPr>
            <w:tcW w:w="2520" w:type="dxa"/>
          </w:tcPr>
          <w:p w14:paraId="7EC55414" w14:textId="77777777" w:rsidR="00286AB0" w:rsidRPr="00EE6FFA" w:rsidRDefault="00286AB0" w:rsidP="00935AF0">
            <w:pPr>
              <w:tabs>
                <w:tab w:val="left" w:pos="1890"/>
              </w:tabs>
              <w:spacing w:before="60"/>
              <w:rPr>
                <w:i/>
                <w:color w:val="595959" w:themeColor="text1" w:themeTint="A6"/>
                <w:lang w:val="nl-NL"/>
              </w:rPr>
            </w:pPr>
            <w:r w:rsidRPr="00EE6FFA">
              <w:rPr>
                <w:i/>
                <w:color w:val="595959" w:themeColor="text1" w:themeTint="A6"/>
                <w:lang w:val="nl-NL"/>
              </w:rPr>
              <w:t>O</w:t>
            </w:r>
            <w:r w:rsidR="0050271E" w:rsidRPr="00EE6FFA">
              <w:rPr>
                <w:i/>
                <w:color w:val="595959" w:themeColor="text1" w:themeTint="A6"/>
                <w:lang w:val="nl-NL"/>
              </w:rPr>
              <w:t>utcomes expect</w:t>
            </w:r>
            <w:r w:rsidRPr="00EE6FFA">
              <w:rPr>
                <w:i/>
                <w:color w:val="595959" w:themeColor="text1" w:themeTint="A6"/>
                <w:lang w:val="nl-NL"/>
              </w:rPr>
              <w:t>ed</w:t>
            </w:r>
            <w:r w:rsidR="0050271E" w:rsidRPr="00EE6FFA">
              <w:rPr>
                <w:i/>
                <w:color w:val="595959" w:themeColor="text1" w:themeTint="A6"/>
                <w:lang w:val="nl-NL"/>
              </w:rPr>
              <w:t xml:space="preserve"> </w:t>
            </w:r>
            <w:r w:rsidR="004025C0" w:rsidRPr="00EE6FFA">
              <w:rPr>
                <w:i/>
                <w:color w:val="595959" w:themeColor="text1" w:themeTint="A6"/>
                <w:lang w:val="nl-NL"/>
              </w:rPr>
              <w:t>of your intervention(s)</w:t>
            </w:r>
            <w:r w:rsidRPr="00EE6FFA">
              <w:rPr>
                <w:i/>
                <w:color w:val="595959" w:themeColor="text1" w:themeTint="A6"/>
                <w:lang w:val="nl-NL"/>
              </w:rPr>
              <w:t>.</w:t>
            </w:r>
          </w:p>
          <w:p w14:paraId="73376E7C" w14:textId="77777777" w:rsidR="0050271E" w:rsidRPr="00EE6FFA" w:rsidRDefault="0050271E" w:rsidP="00935AF0">
            <w:pPr>
              <w:tabs>
                <w:tab w:val="left" w:pos="1890"/>
              </w:tabs>
              <w:spacing w:before="60"/>
              <w:rPr>
                <w:color w:val="595959" w:themeColor="text1" w:themeTint="A6"/>
                <w:lang w:val="nl-NL"/>
              </w:rPr>
            </w:pPr>
          </w:p>
          <w:p w14:paraId="1D7BD15E" w14:textId="57E37067" w:rsidR="003B1F3E" w:rsidRPr="00EE6FFA" w:rsidRDefault="00D349B5" w:rsidP="0031572F">
            <w:pPr>
              <w:pStyle w:val="ListParagraph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 xml:space="preserve">Een 80% </w:t>
            </w:r>
            <w:r w:rsidR="00EE6FFA" w:rsidRPr="00EE6FFA">
              <w:rPr>
                <w:color w:val="595959" w:themeColor="text1" w:themeTint="A6"/>
                <w:lang w:val="nl-NL"/>
              </w:rPr>
              <w:t>energie neutrale</w:t>
            </w:r>
            <w:r w:rsidRPr="00EE6FFA">
              <w:rPr>
                <w:color w:val="595959" w:themeColor="text1" w:themeTint="A6"/>
                <w:lang w:val="nl-NL"/>
              </w:rPr>
              <w:t xml:space="preserve"> camping</w:t>
            </w:r>
          </w:p>
          <w:p w14:paraId="32B964A3" w14:textId="77777777" w:rsidR="00D349B5" w:rsidRPr="00EE6FFA" w:rsidRDefault="00D349B5" w:rsidP="0031572F">
            <w:pPr>
              <w:pStyle w:val="ListParagraph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Succesvol uitgevoerde pilot</w:t>
            </w:r>
          </w:p>
          <w:p w14:paraId="720A49EC" w14:textId="77777777" w:rsidR="00D349B5" w:rsidRPr="00EE6FFA" w:rsidRDefault="00D349B5" w:rsidP="0031572F">
            <w:pPr>
              <w:pStyle w:val="ListParagraph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Gasten ondervinden geen hinder van installatie</w:t>
            </w:r>
          </w:p>
          <w:p w14:paraId="77BC1DC3" w14:textId="4F489DED" w:rsidR="00D349B5" w:rsidRPr="00EE6FFA" w:rsidRDefault="00D349B5" w:rsidP="0031572F">
            <w:pPr>
              <w:pStyle w:val="ListParagraph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 xml:space="preserve">Media aandacht en erkenning. </w:t>
            </w:r>
          </w:p>
        </w:tc>
        <w:tc>
          <w:tcPr>
            <w:tcW w:w="2520" w:type="dxa"/>
          </w:tcPr>
          <w:p w14:paraId="06CEC7D1" w14:textId="77777777" w:rsidR="0050271E" w:rsidRPr="00EE6FFA" w:rsidRDefault="00286AB0" w:rsidP="00935AF0">
            <w:pPr>
              <w:tabs>
                <w:tab w:val="left" w:pos="1890"/>
              </w:tabs>
              <w:spacing w:before="60"/>
              <w:rPr>
                <w:i/>
                <w:color w:val="595959" w:themeColor="text1" w:themeTint="A6"/>
                <w:lang w:val="nl-NL"/>
              </w:rPr>
            </w:pPr>
            <w:r w:rsidRPr="00EE6FFA">
              <w:rPr>
                <w:i/>
                <w:color w:val="595959" w:themeColor="text1" w:themeTint="A6"/>
                <w:lang w:val="nl-NL"/>
              </w:rPr>
              <w:t>O</w:t>
            </w:r>
            <w:r w:rsidR="0050271E" w:rsidRPr="00EE6FFA">
              <w:rPr>
                <w:i/>
                <w:color w:val="595959" w:themeColor="text1" w:themeTint="A6"/>
                <w:lang w:val="nl-NL"/>
              </w:rPr>
              <w:t xml:space="preserve">utcomes you want to see in </w:t>
            </w:r>
            <w:r w:rsidR="00563298" w:rsidRPr="00EE6FFA">
              <w:rPr>
                <w:i/>
                <w:color w:val="595959" w:themeColor="text1" w:themeTint="A6"/>
                <w:lang w:val="nl-NL"/>
              </w:rPr>
              <w:t>your</w:t>
            </w:r>
            <w:r w:rsidR="0050271E" w:rsidRPr="00EE6FFA">
              <w:rPr>
                <w:i/>
                <w:color w:val="595959" w:themeColor="text1" w:themeTint="A6"/>
                <w:lang w:val="nl-NL"/>
              </w:rPr>
              <w:t xml:space="preserve"> </w:t>
            </w:r>
            <w:r w:rsidR="004025C0" w:rsidRPr="00EE6FFA">
              <w:rPr>
                <w:i/>
                <w:color w:val="595959" w:themeColor="text1" w:themeTint="A6"/>
                <w:lang w:val="nl-NL"/>
              </w:rPr>
              <w:t xml:space="preserve">intervention </w:t>
            </w:r>
            <w:r w:rsidR="0050271E" w:rsidRPr="00EE6FFA">
              <w:rPr>
                <w:i/>
                <w:color w:val="595959" w:themeColor="text1" w:themeTint="A6"/>
                <w:lang w:val="nl-NL"/>
              </w:rPr>
              <w:t xml:space="preserve">timeframe. </w:t>
            </w:r>
          </w:p>
          <w:p w14:paraId="45D447B6" w14:textId="77777777" w:rsidR="00286AB0" w:rsidRPr="00EE6FFA" w:rsidRDefault="00286AB0" w:rsidP="00875AB3">
            <w:pPr>
              <w:tabs>
                <w:tab w:val="left" w:pos="1890"/>
                <w:tab w:val="left" w:pos="2334"/>
              </w:tabs>
              <w:rPr>
                <w:color w:val="595959" w:themeColor="text1" w:themeTint="A6"/>
                <w:u w:val="single"/>
                <w:lang w:val="nl-NL"/>
              </w:rPr>
            </w:pPr>
          </w:p>
          <w:p w14:paraId="5B30E04C" w14:textId="77777777" w:rsidR="003B1F3E" w:rsidRPr="00EE6FFA" w:rsidRDefault="00665BAD" w:rsidP="00286AB0">
            <w:pPr>
              <w:pStyle w:val="ListParagraph"/>
              <w:numPr>
                <w:ilvl w:val="0"/>
                <w:numId w:val="9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Camping Weltevreden Energieneutraal</w:t>
            </w:r>
          </w:p>
          <w:p w14:paraId="6C1BADB4" w14:textId="278EB753" w:rsidR="00665BAD" w:rsidRPr="00EE6FFA" w:rsidRDefault="00665BAD" w:rsidP="00286AB0">
            <w:pPr>
              <w:pStyle w:val="ListParagraph"/>
              <w:numPr>
                <w:ilvl w:val="0"/>
                <w:numId w:val="9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 xml:space="preserve">Onderdeel zijn van duurzaam energienetwerk </w:t>
            </w:r>
            <w:r w:rsidR="00EE6FFA" w:rsidRPr="00EE6FFA">
              <w:rPr>
                <w:color w:val="595959" w:themeColor="text1" w:themeTint="A6"/>
                <w:lang w:val="nl-NL"/>
              </w:rPr>
              <w:t>in de regio.</w:t>
            </w:r>
          </w:p>
          <w:p w14:paraId="527D5B59" w14:textId="10260B3F" w:rsidR="00665BAD" w:rsidRPr="00EE6FFA" w:rsidRDefault="00AF33B1" w:rsidP="00286AB0">
            <w:pPr>
              <w:pStyle w:val="ListParagraph"/>
              <w:numPr>
                <w:ilvl w:val="0"/>
                <w:numId w:val="9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G</w:t>
            </w:r>
            <w:r w:rsidR="00665BAD" w:rsidRPr="00EE6FFA">
              <w:rPr>
                <w:color w:val="595959" w:themeColor="text1" w:themeTint="A6"/>
                <w:lang w:val="nl-NL"/>
              </w:rPr>
              <w:t>asten</w:t>
            </w:r>
            <w:r w:rsidRPr="00EE6FFA">
              <w:rPr>
                <w:color w:val="595959" w:themeColor="text1" w:themeTint="A6"/>
                <w:lang w:val="nl-NL"/>
              </w:rPr>
              <w:t xml:space="preserve"> zijn betrokken</w:t>
            </w:r>
          </w:p>
        </w:tc>
        <w:tc>
          <w:tcPr>
            <w:tcW w:w="2520" w:type="dxa"/>
          </w:tcPr>
          <w:p w14:paraId="2E2636EE" w14:textId="77777777" w:rsidR="0050271E" w:rsidRPr="00EE6FFA" w:rsidRDefault="00286AB0" w:rsidP="00935AF0">
            <w:pPr>
              <w:tabs>
                <w:tab w:val="left" w:pos="1890"/>
              </w:tabs>
              <w:spacing w:before="60"/>
              <w:rPr>
                <w:i/>
                <w:color w:val="595959" w:themeColor="text1" w:themeTint="A6"/>
                <w:lang w:val="nl-NL"/>
              </w:rPr>
            </w:pPr>
            <w:r w:rsidRPr="00EE6FFA">
              <w:rPr>
                <w:i/>
                <w:color w:val="595959" w:themeColor="text1" w:themeTint="A6"/>
                <w:lang w:val="nl-NL"/>
              </w:rPr>
              <w:t>O</w:t>
            </w:r>
            <w:r w:rsidR="0050271E" w:rsidRPr="00EE6FFA">
              <w:rPr>
                <w:i/>
                <w:color w:val="595959" w:themeColor="text1" w:themeTint="A6"/>
                <w:lang w:val="nl-NL"/>
              </w:rPr>
              <w:t xml:space="preserve">utcomes you hope to observe beyond your </w:t>
            </w:r>
            <w:r w:rsidR="004025C0" w:rsidRPr="00EE6FFA">
              <w:rPr>
                <w:i/>
                <w:color w:val="595959" w:themeColor="text1" w:themeTint="A6"/>
                <w:lang w:val="nl-NL"/>
              </w:rPr>
              <w:t xml:space="preserve">intervention </w:t>
            </w:r>
            <w:r w:rsidR="0050271E" w:rsidRPr="00EE6FFA">
              <w:rPr>
                <w:i/>
                <w:color w:val="595959" w:themeColor="text1" w:themeTint="A6"/>
                <w:lang w:val="nl-NL"/>
              </w:rPr>
              <w:t>timeframe.</w:t>
            </w:r>
          </w:p>
          <w:p w14:paraId="0B161AE3" w14:textId="77777777" w:rsidR="00286AB0" w:rsidRPr="00EE6FFA" w:rsidRDefault="00286AB0" w:rsidP="00935AF0">
            <w:pPr>
              <w:tabs>
                <w:tab w:val="left" w:pos="1890"/>
              </w:tabs>
              <w:rPr>
                <w:color w:val="595959" w:themeColor="text1" w:themeTint="A6"/>
                <w:lang w:val="nl-NL"/>
              </w:rPr>
            </w:pPr>
          </w:p>
          <w:p w14:paraId="08FFED80" w14:textId="39F42AEB" w:rsidR="003B1F3E" w:rsidRPr="00EE6FFA" w:rsidRDefault="00665BAD" w:rsidP="00286AB0">
            <w:pPr>
              <w:pStyle w:val="ListParagraph"/>
              <w:numPr>
                <w:ilvl w:val="0"/>
                <w:numId w:val="10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 xml:space="preserve">Energieneutraal </w:t>
            </w:r>
            <w:r w:rsidR="00EE6FFA" w:rsidRPr="00EE6FFA">
              <w:rPr>
                <w:color w:val="595959" w:themeColor="text1" w:themeTint="A6"/>
                <w:lang w:val="nl-NL"/>
              </w:rPr>
              <w:t>Zoutelande</w:t>
            </w:r>
            <w:r w:rsidRPr="00EE6FFA">
              <w:rPr>
                <w:color w:val="595959" w:themeColor="text1" w:themeTint="A6"/>
                <w:lang w:val="nl-NL"/>
              </w:rPr>
              <w:t xml:space="preserve"> in 2030</w:t>
            </w:r>
          </w:p>
          <w:p w14:paraId="34CBF4D6" w14:textId="77777777" w:rsidR="005239E3" w:rsidRPr="00EE6FFA" w:rsidRDefault="005239E3" w:rsidP="00286AB0">
            <w:pPr>
              <w:pStyle w:val="ListParagraph"/>
              <w:numPr>
                <w:ilvl w:val="0"/>
                <w:numId w:val="10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Voorbeeldfunctie voor de provincie Zeeland en daarbuiten.</w:t>
            </w:r>
          </w:p>
          <w:p w14:paraId="2D200108" w14:textId="283E9506" w:rsidR="00AF33B1" w:rsidRPr="00EE6FFA" w:rsidRDefault="00AF33B1" w:rsidP="00286AB0">
            <w:pPr>
              <w:pStyle w:val="ListParagraph"/>
              <w:numPr>
                <w:ilvl w:val="0"/>
                <w:numId w:val="10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lang w:val="nl-NL"/>
              </w:rPr>
            </w:pPr>
            <w:r w:rsidRPr="00EE6FFA">
              <w:rPr>
                <w:color w:val="595959" w:themeColor="text1" w:themeTint="A6"/>
                <w:lang w:val="nl-NL"/>
              </w:rPr>
              <w:t>Gasten verduurzamen thuis door inspiratie op vakantie.</w:t>
            </w:r>
          </w:p>
        </w:tc>
      </w:tr>
    </w:tbl>
    <w:p w14:paraId="51D5A279" w14:textId="77777777" w:rsidR="00935AF0" w:rsidRPr="00EE6FFA" w:rsidRDefault="00935AF0" w:rsidP="00CF15CF">
      <w:pPr>
        <w:rPr>
          <w:b/>
          <w:lang w:val="nl-NL"/>
        </w:rPr>
      </w:pPr>
    </w:p>
    <w:tbl>
      <w:tblPr>
        <w:tblStyle w:val="TableGrid"/>
        <w:tblW w:w="15026" w:type="dxa"/>
        <w:tblInd w:w="-45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A0" w:firstRow="1" w:lastRow="0" w:firstColumn="1" w:lastColumn="0" w:noHBand="0" w:noVBand="0"/>
      </w:tblPr>
      <w:tblGrid>
        <w:gridCol w:w="2977"/>
        <w:gridCol w:w="12049"/>
      </w:tblGrid>
      <w:tr w:rsidR="004025C0" w:rsidRPr="00EE6FFA" w14:paraId="3659B935" w14:textId="77777777" w:rsidTr="00781D0A">
        <w:tc>
          <w:tcPr>
            <w:tcW w:w="2977" w:type="dxa"/>
            <w:shd w:val="clear" w:color="auto" w:fill="00B0F0"/>
            <w:vAlign w:val="center"/>
          </w:tcPr>
          <w:p w14:paraId="0BC6E157" w14:textId="77777777" w:rsidR="004025C0" w:rsidRPr="00EE6FFA" w:rsidRDefault="004025C0" w:rsidP="00935AF0">
            <w:pPr>
              <w:tabs>
                <w:tab w:val="left" w:pos="142"/>
                <w:tab w:val="center" w:pos="6979"/>
              </w:tabs>
              <w:spacing w:before="60" w:after="60"/>
              <w:jc w:val="center"/>
              <w:rPr>
                <w:b/>
                <w:color w:val="EEECE1" w:themeColor="background2"/>
                <w:sz w:val="24"/>
                <w:szCs w:val="24"/>
                <w:lang w:val="nl-NL"/>
              </w:rPr>
            </w:pPr>
            <w:r w:rsidRPr="00EE6FFA">
              <w:rPr>
                <w:b/>
                <w:color w:val="EEECE1" w:themeColor="background2"/>
                <w:sz w:val="24"/>
                <w:szCs w:val="24"/>
                <w:lang w:val="nl-NL"/>
              </w:rPr>
              <w:t>Impact</w:t>
            </w:r>
          </w:p>
        </w:tc>
        <w:tc>
          <w:tcPr>
            <w:tcW w:w="12049" w:type="dxa"/>
          </w:tcPr>
          <w:p w14:paraId="67BF70DD" w14:textId="5B2AD505" w:rsidR="004025C0" w:rsidRPr="00EE6FFA" w:rsidRDefault="00781D0A" w:rsidP="004025C0">
            <w:pPr>
              <w:tabs>
                <w:tab w:val="left" w:pos="142"/>
                <w:tab w:val="center" w:pos="6979"/>
              </w:tabs>
              <w:spacing w:before="60" w:after="60"/>
              <w:rPr>
                <w:color w:val="595959" w:themeColor="text1" w:themeTint="A6"/>
                <w:sz w:val="24"/>
                <w:szCs w:val="24"/>
                <w:lang w:val="nl-NL"/>
              </w:rPr>
            </w:pPr>
            <w:r w:rsidRPr="00EE6FFA">
              <w:rPr>
                <w:color w:val="595959" w:themeColor="text1" w:themeTint="A6"/>
                <w:sz w:val="24"/>
                <w:szCs w:val="24"/>
                <w:lang w:val="nl-NL"/>
              </w:rPr>
              <w:t>Camping Weltevreden wordt energie neutraal en heeft een voorbeeldfunctie binnen de regio, sector</w:t>
            </w:r>
            <w:r w:rsidR="004025C0" w:rsidRPr="00EE6FFA">
              <w:rPr>
                <w:color w:val="595959" w:themeColor="text1" w:themeTint="A6"/>
                <w:sz w:val="24"/>
                <w:szCs w:val="24"/>
                <w:lang w:val="nl-NL"/>
              </w:rPr>
              <w:t xml:space="preserve"> </w:t>
            </w:r>
            <w:r w:rsidRPr="00EE6FFA">
              <w:rPr>
                <w:color w:val="595959" w:themeColor="text1" w:themeTint="A6"/>
                <w:sz w:val="24"/>
                <w:szCs w:val="24"/>
                <w:lang w:val="nl-NL"/>
              </w:rPr>
              <w:t>en naar zijn gasten.</w:t>
            </w:r>
          </w:p>
        </w:tc>
      </w:tr>
    </w:tbl>
    <w:p w14:paraId="2B2307D0" w14:textId="77777777" w:rsidR="0004026E" w:rsidRPr="00EE6FFA" w:rsidRDefault="0004026E" w:rsidP="00CF15CF">
      <w:pPr>
        <w:rPr>
          <w:b/>
          <w:lang w:val="nl-NL"/>
        </w:rPr>
      </w:pPr>
    </w:p>
    <w:sectPr w:rsidR="0004026E" w:rsidRPr="00EE6FFA" w:rsidSect="00640293">
      <w:footerReference w:type="default" r:id="rId10"/>
      <w:pgSz w:w="16839" w:h="11907" w:orient="landscape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871B7" w14:textId="77777777" w:rsidR="00AF358E" w:rsidRDefault="00AF358E">
      <w:pPr>
        <w:spacing w:after="0" w:line="240" w:lineRule="auto"/>
      </w:pPr>
      <w:r>
        <w:separator/>
      </w:r>
    </w:p>
  </w:endnote>
  <w:endnote w:type="continuationSeparator" w:id="0">
    <w:p w14:paraId="566F0760" w14:textId="77777777" w:rsidR="00AF358E" w:rsidRDefault="00AF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51FA7" w14:textId="3B440638" w:rsidR="00781D0A" w:rsidRDefault="00781D0A" w:rsidP="00781D0A">
    <w:pPr>
      <w:pStyle w:val="Footer"/>
      <w:jc w:val="right"/>
    </w:pPr>
    <w:r>
      <w:rPr>
        <w:noProof/>
      </w:rPr>
      <w:drawing>
        <wp:inline distT="0" distB="0" distL="0" distR="0" wp14:anchorId="521C1416" wp14:editId="63227088">
          <wp:extent cx="1310640" cy="4330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E50A7" w14:textId="77777777" w:rsidR="00AF358E" w:rsidRDefault="00AF358E">
      <w:pPr>
        <w:spacing w:after="0" w:line="240" w:lineRule="auto"/>
      </w:pPr>
      <w:r>
        <w:separator/>
      </w:r>
    </w:p>
  </w:footnote>
  <w:footnote w:type="continuationSeparator" w:id="0">
    <w:p w14:paraId="518304A8" w14:textId="77777777" w:rsidR="00AF358E" w:rsidRDefault="00AF3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643E"/>
    <w:multiLevelType w:val="hybridMultilevel"/>
    <w:tmpl w:val="E36E9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976C6"/>
    <w:multiLevelType w:val="hybridMultilevel"/>
    <w:tmpl w:val="BB2AED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45E5C"/>
    <w:multiLevelType w:val="hybridMultilevel"/>
    <w:tmpl w:val="3B721558"/>
    <w:lvl w:ilvl="0" w:tplc="0520E49A">
      <w:start w:val="1"/>
      <w:numFmt w:val="bullet"/>
      <w:lvlText w:val="-"/>
      <w:lvlJc w:val="left"/>
      <w:pPr>
        <w:tabs>
          <w:tab w:val="num" w:pos="510"/>
        </w:tabs>
        <w:ind w:left="454" w:hanging="227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B34DE"/>
    <w:multiLevelType w:val="hybridMultilevel"/>
    <w:tmpl w:val="E9806A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704B1"/>
    <w:multiLevelType w:val="hybridMultilevel"/>
    <w:tmpl w:val="2F6EE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0609D"/>
    <w:multiLevelType w:val="hybridMultilevel"/>
    <w:tmpl w:val="595EE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0AAA"/>
    <w:multiLevelType w:val="hybridMultilevel"/>
    <w:tmpl w:val="A2C4A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409EC"/>
    <w:multiLevelType w:val="hybridMultilevel"/>
    <w:tmpl w:val="CE2AC0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92E88"/>
    <w:multiLevelType w:val="hybridMultilevel"/>
    <w:tmpl w:val="C3227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539C1"/>
    <w:multiLevelType w:val="hybridMultilevel"/>
    <w:tmpl w:val="C5FAB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B7E0A"/>
    <w:multiLevelType w:val="hybridMultilevel"/>
    <w:tmpl w:val="15E423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E3513"/>
    <w:multiLevelType w:val="hybridMultilevel"/>
    <w:tmpl w:val="B1E66DF4"/>
    <w:lvl w:ilvl="0" w:tplc="DDA0EE7C"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eastAsia="Times New Roman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02AA2"/>
    <w:multiLevelType w:val="hybridMultilevel"/>
    <w:tmpl w:val="99524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44A42"/>
    <w:multiLevelType w:val="hybridMultilevel"/>
    <w:tmpl w:val="26A2A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92C16"/>
    <w:multiLevelType w:val="hybridMultilevel"/>
    <w:tmpl w:val="21369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0002D"/>
    <w:multiLevelType w:val="hybridMultilevel"/>
    <w:tmpl w:val="C50E3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15"/>
  </w:num>
  <w:num w:numId="7">
    <w:abstractNumId w:val="4"/>
  </w:num>
  <w:num w:numId="8">
    <w:abstractNumId w:val="5"/>
  </w:num>
  <w:num w:numId="9">
    <w:abstractNumId w:val="0"/>
  </w:num>
  <w:num w:numId="10">
    <w:abstractNumId w:val="14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6145">
      <o:colormru v:ext="edit" colors="#3f80cd,#0093d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6E"/>
    <w:rsid w:val="00001D8C"/>
    <w:rsid w:val="00006F27"/>
    <w:rsid w:val="00013CD1"/>
    <w:rsid w:val="000309E2"/>
    <w:rsid w:val="0004026E"/>
    <w:rsid w:val="00052289"/>
    <w:rsid w:val="000833DA"/>
    <w:rsid w:val="00085500"/>
    <w:rsid w:val="000C6FD8"/>
    <w:rsid w:val="000D1B91"/>
    <w:rsid w:val="001041FE"/>
    <w:rsid w:val="00141483"/>
    <w:rsid w:val="00147A18"/>
    <w:rsid w:val="00163663"/>
    <w:rsid w:val="0017602A"/>
    <w:rsid w:val="001A6823"/>
    <w:rsid w:val="001D0624"/>
    <w:rsid w:val="00217002"/>
    <w:rsid w:val="00232DE6"/>
    <w:rsid w:val="00252CAA"/>
    <w:rsid w:val="00255D0C"/>
    <w:rsid w:val="00264FCF"/>
    <w:rsid w:val="00280042"/>
    <w:rsid w:val="00286AB0"/>
    <w:rsid w:val="002D402A"/>
    <w:rsid w:val="002D60EA"/>
    <w:rsid w:val="0031572F"/>
    <w:rsid w:val="003237D0"/>
    <w:rsid w:val="0033304E"/>
    <w:rsid w:val="0035510E"/>
    <w:rsid w:val="00384DC4"/>
    <w:rsid w:val="00385F62"/>
    <w:rsid w:val="00393DBA"/>
    <w:rsid w:val="003B1F3E"/>
    <w:rsid w:val="003B354F"/>
    <w:rsid w:val="003F7CC2"/>
    <w:rsid w:val="004025C0"/>
    <w:rsid w:val="00421DF3"/>
    <w:rsid w:val="0045452A"/>
    <w:rsid w:val="00492091"/>
    <w:rsid w:val="004A2C7D"/>
    <w:rsid w:val="004A7374"/>
    <w:rsid w:val="004E2429"/>
    <w:rsid w:val="004F6E57"/>
    <w:rsid w:val="0050271E"/>
    <w:rsid w:val="00502F78"/>
    <w:rsid w:val="005239E3"/>
    <w:rsid w:val="005577CE"/>
    <w:rsid w:val="00561876"/>
    <w:rsid w:val="00563298"/>
    <w:rsid w:val="00583460"/>
    <w:rsid w:val="005B155C"/>
    <w:rsid w:val="005B2C11"/>
    <w:rsid w:val="005B7807"/>
    <w:rsid w:val="005E575C"/>
    <w:rsid w:val="005F68FB"/>
    <w:rsid w:val="00607948"/>
    <w:rsid w:val="006368B6"/>
    <w:rsid w:val="00640293"/>
    <w:rsid w:val="00642459"/>
    <w:rsid w:val="00647D52"/>
    <w:rsid w:val="00665BAD"/>
    <w:rsid w:val="0067222D"/>
    <w:rsid w:val="006B2F68"/>
    <w:rsid w:val="006E5889"/>
    <w:rsid w:val="00781D0A"/>
    <w:rsid w:val="007B1BBF"/>
    <w:rsid w:val="007C26D3"/>
    <w:rsid w:val="008265C3"/>
    <w:rsid w:val="0083563C"/>
    <w:rsid w:val="008360DC"/>
    <w:rsid w:val="00875AB3"/>
    <w:rsid w:val="008933EB"/>
    <w:rsid w:val="008941A2"/>
    <w:rsid w:val="008B37B8"/>
    <w:rsid w:val="008B7FE1"/>
    <w:rsid w:val="008E3C4D"/>
    <w:rsid w:val="00901659"/>
    <w:rsid w:val="00935AF0"/>
    <w:rsid w:val="009662E9"/>
    <w:rsid w:val="0099254A"/>
    <w:rsid w:val="00A015F4"/>
    <w:rsid w:val="00A017C4"/>
    <w:rsid w:val="00A06C55"/>
    <w:rsid w:val="00A30783"/>
    <w:rsid w:val="00A51AE7"/>
    <w:rsid w:val="00A847BC"/>
    <w:rsid w:val="00AA37B2"/>
    <w:rsid w:val="00AB3700"/>
    <w:rsid w:val="00AE01D8"/>
    <w:rsid w:val="00AF33B1"/>
    <w:rsid w:val="00AF358E"/>
    <w:rsid w:val="00B01416"/>
    <w:rsid w:val="00B7648F"/>
    <w:rsid w:val="00B85E14"/>
    <w:rsid w:val="00BC5AE0"/>
    <w:rsid w:val="00BD7EFD"/>
    <w:rsid w:val="00CA359B"/>
    <w:rsid w:val="00CC106D"/>
    <w:rsid w:val="00CE018C"/>
    <w:rsid w:val="00CE3EAA"/>
    <w:rsid w:val="00CF15CF"/>
    <w:rsid w:val="00D012A8"/>
    <w:rsid w:val="00D15484"/>
    <w:rsid w:val="00D349B5"/>
    <w:rsid w:val="00D9150B"/>
    <w:rsid w:val="00DC5931"/>
    <w:rsid w:val="00DC6815"/>
    <w:rsid w:val="00E41EBE"/>
    <w:rsid w:val="00E669D6"/>
    <w:rsid w:val="00EE6FFA"/>
    <w:rsid w:val="00EF40B6"/>
    <w:rsid w:val="00F00DF2"/>
    <w:rsid w:val="00F35F65"/>
    <w:rsid w:val="00F40250"/>
    <w:rsid w:val="00F907B0"/>
    <w:rsid w:val="00FA56A8"/>
    <w:rsid w:val="00FB4437"/>
    <w:rsid w:val="00FD13BD"/>
    <w:rsid w:val="00FF0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ru v:ext="edit" colors="#3f80cd,#0093d3"/>
    </o:shapedefaults>
    <o:shapelayout v:ext="edit">
      <o:idmap v:ext="edit" data="1"/>
    </o:shapelayout>
  </w:shapeDefaults>
  <w:decimalSymbol w:val=","/>
  <w:listSeparator w:val=";"/>
  <w14:docId w14:val="1D928732"/>
  <w15:docId w15:val="{356610FF-76BF-4AF0-B84D-4081BF03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2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0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026E"/>
    <w:pPr>
      <w:spacing w:after="200" w:line="276" w:lineRule="auto"/>
      <w:ind w:left="720"/>
      <w:contextualSpacing/>
    </w:pPr>
    <w:rPr>
      <w:lang w:val="fr-CA"/>
    </w:rPr>
  </w:style>
  <w:style w:type="character" w:customStyle="1" w:styleId="apple-converted-space">
    <w:name w:val="apple-converted-space"/>
    <w:basedOn w:val="DefaultParagraphFont"/>
    <w:rsid w:val="0017602A"/>
  </w:style>
  <w:style w:type="paragraph" w:styleId="BodyText">
    <w:name w:val="Body Text"/>
    <w:basedOn w:val="Normal"/>
    <w:link w:val="BodyTextChar"/>
    <w:uiPriority w:val="99"/>
    <w:semiHidden/>
    <w:unhideWhenUsed/>
    <w:rsid w:val="005B7807"/>
    <w:pPr>
      <w:spacing w:after="120" w:line="240" w:lineRule="auto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B7807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3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04E"/>
  </w:style>
  <w:style w:type="paragraph" w:styleId="Footer">
    <w:name w:val="footer"/>
    <w:basedOn w:val="Normal"/>
    <w:link w:val="FooterChar"/>
    <w:uiPriority w:val="99"/>
    <w:unhideWhenUsed/>
    <w:rsid w:val="00333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etwork">
  <a:themeElements>
    <a:clrScheme name="Network 1">
      <a:dk1>
        <a:sysClr val="windowText" lastClr="000000"/>
      </a:dk1>
      <a:lt1>
        <a:sysClr val="window" lastClr="FFFFFF"/>
      </a:lt1>
      <a:dk2>
        <a:srgbClr val="BD9A6C"/>
      </a:dk2>
      <a:lt2>
        <a:srgbClr val="EEECE1"/>
      </a:lt2>
      <a:accent1>
        <a:srgbClr val="14993C"/>
      </a:accent1>
      <a:accent2>
        <a:srgbClr val="42F585"/>
      </a:accent2>
      <a:accent3>
        <a:srgbClr val="0C6228"/>
      </a:accent3>
      <a:accent4>
        <a:srgbClr val="1F313E"/>
      </a:accent4>
      <a:accent5>
        <a:srgbClr val="253946"/>
      </a:accent5>
      <a:accent6>
        <a:srgbClr val="446B85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gradFill>
          <a:gsLst>
            <a:gs pos="0">
              <a:schemeClr val="accent1">
                <a:shade val="51000"/>
                <a:satMod val="130000"/>
              </a:schemeClr>
            </a:gs>
            <a:gs pos="46000">
              <a:schemeClr val="accent1">
                <a:shade val="93000"/>
                <a:satMod val="130000"/>
                <a:alpha val="1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</a:gradFill>
        <a:ln>
          <a:solidFill>
            <a:schemeClr val="accent6"/>
          </a:solidFill>
        </a:ln>
        <a:effectLst>
          <a:outerShdw blurRad="40000" dist="23000" dir="5400000" rotWithShape="0">
            <a:schemeClr val="accent6">
              <a:alpha val="35000"/>
            </a:schemeClr>
          </a:outerShdw>
        </a:effectLst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7f4e8-3571-4f09-b7a6-2f9969f41951" xsi:nil="true"/>
    <lcf76f155ced4ddcb4097134ff3c332f xmlns="f4c3d0cf-9e01-4056-a0d8-4632295515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0DBDBF3650C4B83A0F860B8604803" ma:contentTypeVersion="14" ma:contentTypeDescription="Create a new document." ma:contentTypeScope="" ma:versionID="ccd4ca5a71b3a4211e6641febc50f2ba">
  <xsd:schema xmlns:xsd="http://www.w3.org/2001/XMLSchema" xmlns:xs="http://www.w3.org/2001/XMLSchema" xmlns:p="http://schemas.microsoft.com/office/2006/metadata/properties" xmlns:ns2="f4c3d0cf-9e01-4056-a0d8-4632295515af" xmlns:ns3="6e37f4e8-3571-4f09-b7a6-2f9969f41951" targetNamespace="http://schemas.microsoft.com/office/2006/metadata/properties" ma:root="true" ma:fieldsID="bb92b521a79478db07bd2a12377d2fc9" ns2:_="" ns3:_="">
    <xsd:import namespace="f4c3d0cf-9e01-4056-a0d8-4632295515af"/>
    <xsd:import namespace="6e37f4e8-3571-4f09-b7a6-2f9969f41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3d0cf-9e01-4056-a0d8-463229551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708cad-5c33-4bc2-bb7f-2a05af8a2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7f4e8-3571-4f09-b7a6-2f9969f419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859a4c-80f5-483e-a033-8a2956fd1d23}" ma:internalName="TaxCatchAll" ma:showField="CatchAllData" ma:web="6e37f4e8-3571-4f09-b7a6-2f9969f41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BDEBC-047B-4984-BDF0-2BE4597EECA7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f4c3d0cf-9e01-4056-a0d8-4632295515af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6e37f4e8-3571-4f09-b7a6-2f9969f4195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75E315-0829-43A8-8EFF-4A229D5B6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B4E90-CC46-4167-938D-72440135F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3d0cf-9e01-4056-a0d8-4632295515af"/>
    <ds:schemaRef ds:uri="6e37f4e8-3571-4f09-b7a6-2f9969f41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1425</Characters>
  <Application>Microsoft Office Word</Application>
  <DocSecurity>4</DocSecurity>
  <Lines>37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a</dc:creator>
  <cp:keywords/>
  <dc:description/>
  <cp:lastModifiedBy>Annelies Koomansvandendries</cp:lastModifiedBy>
  <cp:revision>2</cp:revision>
  <cp:lastPrinted>2014-04-23T17:29:00Z</cp:lastPrinted>
  <dcterms:created xsi:type="dcterms:W3CDTF">2023-12-21T07:44:00Z</dcterms:created>
  <dcterms:modified xsi:type="dcterms:W3CDTF">2023-12-21T07:44:00Z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0x0101007440DBDBF3650C4B83A0F860B8604803</vt:lpwstr>
  </property>
  <property fmtid="{D5CDD505-2E9C-101B-9397-08002B2CF9AE}" pid="3" name="MediaServiceImageTags">
    <vt:lpwstr/>
  </property>
</Properties>
</file>