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  <Override PartName="/word/glossary/document.xml" ContentType="application/vnd.openxmlformats-officedocument.wordprocessingml.document.glossary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p14">
  <w:body>
    <w:p w:rsidR="004039B4" w:rsidRDefault="0008474A" w14:paraId="489A0EE1" w14:textId="77777777">
      <w:r w:rsidR="0008474A">
        <w:drawing>
          <wp:inline wp14:editId="7936C5FA" wp14:anchorId="70EE4875">
            <wp:extent cx="2888090" cy="1619250"/>
            <wp:effectExtent l="0" t="0" r="7620" b="0"/>
            <wp:docPr id="1" name="Picture 1" title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Picture 1"/>
                    <pic:cNvPicPr/>
                  </pic:nvPicPr>
                  <pic:blipFill>
                    <a:blip r:embed="R8fcaa7d1c0124e06">
                      <a:extLst xmlns:a="http://schemas.openxmlformats.org/drawingml/2006/main"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2888090" cy="1619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8474A" w:rsidRDefault="0008474A" w14:paraId="5939AC5F" w14:textId="77777777"/>
    <w:p w:rsidR="0008474A" w:rsidRDefault="0008474A" w14:paraId="1496A22A" w14:textId="77777777"/>
    <w:p w:rsidR="0008474A" w:rsidRDefault="0008474A" w14:paraId="71D7DD14" w14:textId="77777777"/>
    <w:p w:rsidR="0008474A" w:rsidRDefault="0008474A" w14:paraId="01492E79" w14:textId="77777777"/>
    <w:p w:rsidR="0008474A" w:rsidRDefault="0008474A" w14:paraId="6F888224" w14:textId="77777777"/>
    <w:p w:rsidR="00016636" w:rsidRDefault="0008474A" w14:paraId="62F58308" w14:textId="77777777">
      <w:pPr>
        <w:rPr>
          <w:b/>
          <w:sz w:val="40"/>
          <w:szCs w:val="40"/>
        </w:rPr>
        <w:sectPr w:rsidR="00016636" w:rsidSect="0008474A">
          <w:pgSz w:w="16838" w:h="11906" w:orient="landscape"/>
          <w:pgMar w:top="1440" w:right="1440" w:bottom="1440" w:left="1440" w:header="708" w:footer="708" w:gutter="0"/>
          <w:cols w:space="708"/>
          <w:docGrid w:linePitch="360"/>
        </w:sectPr>
      </w:pPr>
      <w:r>
        <w:rPr>
          <w:b/>
          <w:sz w:val="40"/>
          <w:szCs w:val="40"/>
        </w:rPr>
        <w:t>Planning for HAIRE’s Strategic Challenge – September 2021</w:t>
      </w:r>
    </w:p>
    <w:p w:rsidRPr="00617CC7" w:rsidR="0008474A" w:rsidRDefault="00016636" w14:paraId="7FB0BB1F" w14:textId="360BED80">
      <w:pPr>
        <w:rPr>
          <w:sz w:val="28"/>
          <w:szCs w:val="28"/>
        </w:rPr>
      </w:pPr>
      <w:r w:rsidRPr="00617CC7">
        <w:rPr>
          <w:sz w:val="28"/>
          <w:szCs w:val="28"/>
        </w:rPr>
        <w:lastRenderedPageBreak/>
        <w:t>The HAIRE partnership came</w:t>
      </w:r>
      <w:r w:rsidRPr="00617CC7" w:rsidR="00222A21">
        <w:rPr>
          <w:sz w:val="28"/>
          <w:szCs w:val="28"/>
        </w:rPr>
        <w:t xml:space="preserve"> together during the 7</w:t>
      </w:r>
      <w:r w:rsidRPr="00617CC7" w:rsidR="00222A21">
        <w:rPr>
          <w:sz w:val="28"/>
          <w:szCs w:val="28"/>
          <w:vertAlign w:val="superscript"/>
        </w:rPr>
        <w:t>th</w:t>
      </w:r>
      <w:r w:rsidRPr="00617CC7" w:rsidR="00222A21">
        <w:rPr>
          <w:sz w:val="28"/>
          <w:szCs w:val="28"/>
        </w:rPr>
        <w:t>, 8</w:t>
      </w:r>
      <w:r w:rsidRPr="00617CC7" w:rsidR="00222A21">
        <w:rPr>
          <w:sz w:val="28"/>
          <w:szCs w:val="28"/>
          <w:vertAlign w:val="superscript"/>
        </w:rPr>
        <w:t>th</w:t>
      </w:r>
      <w:r w:rsidRPr="00617CC7" w:rsidR="00222A21">
        <w:rPr>
          <w:sz w:val="28"/>
          <w:szCs w:val="28"/>
        </w:rPr>
        <w:t xml:space="preserve"> and 10</w:t>
      </w:r>
      <w:r w:rsidRPr="00617CC7" w:rsidR="00222A21">
        <w:rPr>
          <w:sz w:val="28"/>
          <w:szCs w:val="28"/>
          <w:vertAlign w:val="superscript"/>
        </w:rPr>
        <w:t>th</w:t>
      </w:r>
      <w:r w:rsidRPr="00617CC7" w:rsidR="00222A21">
        <w:rPr>
          <w:sz w:val="28"/>
          <w:szCs w:val="28"/>
        </w:rPr>
        <w:t xml:space="preserve"> September 2021 for the project’s </w:t>
      </w:r>
      <w:r w:rsidRPr="00617CC7" w:rsidR="00222A21">
        <w:rPr>
          <w:b/>
          <w:sz w:val="28"/>
          <w:szCs w:val="28"/>
        </w:rPr>
        <w:t>Shared HAIRE Activity Project Exercise</w:t>
      </w:r>
      <w:r w:rsidRPr="00617CC7" w:rsidR="00222A21">
        <w:rPr>
          <w:sz w:val="28"/>
          <w:szCs w:val="28"/>
        </w:rPr>
        <w:t xml:space="preserve"> (SHAPE) workshop. SHAPE</w:t>
      </w:r>
      <w:r w:rsidRPr="00617CC7" w:rsidR="00B7170D">
        <w:rPr>
          <w:sz w:val="28"/>
          <w:szCs w:val="28"/>
        </w:rPr>
        <w:t>’s primary purpose</w:t>
      </w:r>
      <w:r w:rsidRPr="00617CC7" w:rsidR="00222A21">
        <w:rPr>
          <w:sz w:val="28"/>
          <w:szCs w:val="28"/>
        </w:rPr>
        <w:t xml:space="preserve"> was to identify a challenge that all partners </w:t>
      </w:r>
      <w:r w:rsidR="001B5912">
        <w:rPr>
          <w:sz w:val="28"/>
          <w:szCs w:val="28"/>
        </w:rPr>
        <w:t>can</w:t>
      </w:r>
      <w:r w:rsidRPr="00617CC7" w:rsidR="00222A21">
        <w:rPr>
          <w:sz w:val="28"/>
          <w:szCs w:val="28"/>
        </w:rPr>
        <w:t xml:space="preserve"> work towards in their local </w:t>
      </w:r>
      <w:r w:rsidRPr="00617CC7" w:rsidR="00B7170D">
        <w:rPr>
          <w:sz w:val="28"/>
          <w:szCs w:val="28"/>
        </w:rPr>
        <w:t>settings</w:t>
      </w:r>
      <w:r w:rsidRPr="00617CC7" w:rsidR="00222A21">
        <w:rPr>
          <w:sz w:val="28"/>
          <w:szCs w:val="28"/>
        </w:rPr>
        <w:t xml:space="preserve">. </w:t>
      </w:r>
      <w:r w:rsidRPr="00617CC7" w:rsidR="00B7170D">
        <w:rPr>
          <w:sz w:val="28"/>
          <w:szCs w:val="28"/>
        </w:rPr>
        <w:t>The partnership agreed on a long-term goal</w:t>
      </w:r>
      <w:r w:rsidR="007555BB">
        <w:rPr>
          <w:sz w:val="28"/>
          <w:szCs w:val="28"/>
        </w:rPr>
        <w:t xml:space="preserve"> (beyond HAIRE)</w:t>
      </w:r>
      <w:r w:rsidRPr="00617CC7" w:rsidR="00B7170D">
        <w:rPr>
          <w:sz w:val="28"/>
          <w:szCs w:val="28"/>
        </w:rPr>
        <w:t xml:space="preserve"> that aims to accommodate healthy ageing and the daily experiences of older adults in service design and delivery</w:t>
      </w:r>
      <w:r w:rsidR="00637C3E">
        <w:rPr>
          <w:sz w:val="28"/>
          <w:szCs w:val="28"/>
        </w:rPr>
        <w:t>, working with</w:t>
      </w:r>
      <w:r w:rsidRPr="00617CC7" w:rsidR="00B7170D">
        <w:rPr>
          <w:sz w:val="28"/>
          <w:szCs w:val="28"/>
        </w:rPr>
        <w:t xml:space="preserve"> </w:t>
      </w:r>
      <w:r w:rsidR="00637C3E">
        <w:rPr>
          <w:sz w:val="28"/>
          <w:szCs w:val="28"/>
        </w:rPr>
        <w:t>key</w:t>
      </w:r>
      <w:r w:rsidRPr="00617CC7" w:rsidR="00B7170D">
        <w:rPr>
          <w:sz w:val="28"/>
          <w:szCs w:val="28"/>
        </w:rPr>
        <w:t xml:space="preserve"> actors that </w:t>
      </w:r>
      <w:r w:rsidR="00637C3E">
        <w:rPr>
          <w:sz w:val="28"/>
          <w:szCs w:val="28"/>
        </w:rPr>
        <w:t>shape</w:t>
      </w:r>
      <w:r w:rsidRPr="00617CC7" w:rsidR="00B7170D">
        <w:rPr>
          <w:sz w:val="28"/>
          <w:szCs w:val="28"/>
        </w:rPr>
        <w:t xml:space="preserve"> communities – </w:t>
      </w:r>
      <w:r w:rsidR="00617CC7">
        <w:rPr>
          <w:sz w:val="28"/>
          <w:szCs w:val="28"/>
        </w:rPr>
        <w:t xml:space="preserve">i.e. </w:t>
      </w:r>
      <w:r w:rsidRPr="00617CC7" w:rsidR="00B7170D">
        <w:rPr>
          <w:sz w:val="28"/>
          <w:szCs w:val="28"/>
        </w:rPr>
        <w:t xml:space="preserve">individuals, groups, organisations and institutions. All of the </w:t>
      </w:r>
      <w:r w:rsidRPr="00617CC7" w:rsidR="00661EA4">
        <w:rPr>
          <w:sz w:val="28"/>
          <w:szCs w:val="28"/>
        </w:rPr>
        <w:t xml:space="preserve">actors that come together to shape a community can be referred to as a place’s social infrastructure. </w:t>
      </w:r>
    </w:p>
    <w:p w:rsidRPr="00617CC7" w:rsidR="00661EA4" w:rsidRDefault="00661EA4" w14:paraId="3A077FB6" w14:textId="3FB5F6D0">
      <w:pPr>
        <w:rPr>
          <w:sz w:val="28"/>
          <w:szCs w:val="28"/>
        </w:rPr>
      </w:pPr>
      <w:r w:rsidRPr="00617CC7">
        <w:rPr>
          <w:sz w:val="28"/>
          <w:szCs w:val="28"/>
        </w:rPr>
        <w:t xml:space="preserve">The purpose of this document is to outline key parts </w:t>
      </w:r>
      <w:r w:rsidR="004E225A">
        <w:rPr>
          <w:sz w:val="28"/>
          <w:szCs w:val="28"/>
        </w:rPr>
        <w:t>of a</w:t>
      </w:r>
      <w:r w:rsidRPr="00617CC7">
        <w:rPr>
          <w:sz w:val="28"/>
          <w:szCs w:val="28"/>
        </w:rPr>
        <w:t xml:space="preserve"> place’s social infrastructure. During SHAPE, HAIRE’s partners collaboratively </w:t>
      </w:r>
      <w:r w:rsidR="004E225A">
        <w:rPr>
          <w:sz w:val="28"/>
          <w:szCs w:val="28"/>
        </w:rPr>
        <w:t>identified</w:t>
      </w:r>
      <w:r w:rsidRPr="00617CC7">
        <w:rPr>
          <w:sz w:val="28"/>
          <w:szCs w:val="28"/>
        </w:rPr>
        <w:t xml:space="preserve"> individuals, groups, organisations and institutions that can be brought together to work towards HAIRE’s SHAPE challenge. </w:t>
      </w:r>
      <w:r w:rsidR="00637C3E">
        <w:rPr>
          <w:sz w:val="28"/>
          <w:szCs w:val="28"/>
        </w:rPr>
        <w:t>When reflecting on feasible actions, t</w:t>
      </w:r>
      <w:r w:rsidRPr="00617CC7">
        <w:rPr>
          <w:sz w:val="28"/>
          <w:szCs w:val="28"/>
        </w:rPr>
        <w:t xml:space="preserve">he involvement of older adults in </w:t>
      </w:r>
      <w:r w:rsidRPr="00617CC7" w:rsidR="00363396">
        <w:rPr>
          <w:sz w:val="28"/>
          <w:szCs w:val="28"/>
        </w:rPr>
        <w:t xml:space="preserve">the </w:t>
      </w:r>
      <w:r w:rsidR="00E02B53">
        <w:rPr>
          <w:sz w:val="28"/>
          <w:szCs w:val="28"/>
        </w:rPr>
        <w:t xml:space="preserve">decisions made by </w:t>
      </w:r>
      <w:r w:rsidRPr="00617CC7" w:rsidR="00363396">
        <w:rPr>
          <w:sz w:val="28"/>
          <w:szCs w:val="28"/>
        </w:rPr>
        <w:t>these individuals, groups, organisations and institutions</w:t>
      </w:r>
      <w:r w:rsidR="00617CC7">
        <w:rPr>
          <w:sz w:val="28"/>
          <w:szCs w:val="28"/>
        </w:rPr>
        <w:t xml:space="preserve"> </w:t>
      </w:r>
      <w:r w:rsidRPr="00617CC7" w:rsidR="00363396">
        <w:rPr>
          <w:sz w:val="28"/>
          <w:szCs w:val="28"/>
        </w:rPr>
        <w:t xml:space="preserve">was at the centre of the partnership’s thinking. These actions are summarised in this document. </w:t>
      </w:r>
    </w:p>
    <w:p w:rsidR="006623AF" w:rsidRDefault="00363396" w14:paraId="4CBB2EE0" w14:textId="42CA4DE6">
      <w:pPr>
        <w:rPr>
          <w:sz w:val="28"/>
          <w:szCs w:val="28"/>
        </w:rPr>
      </w:pPr>
      <w:r w:rsidRPr="00617CC7">
        <w:rPr>
          <w:sz w:val="28"/>
          <w:szCs w:val="28"/>
        </w:rPr>
        <w:t>The actions included in this document will give HAIRE’s partners a starting point to plan</w:t>
      </w:r>
      <w:r w:rsidRPr="00617CC7" w:rsidR="00CC5861">
        <w:rPr>
          <w:sz w:val="28"/>
          <w:szCs w:val="28"/>
        </w:rPr>
        <w:t xml:space="preserve"> timelines around</w:t>
      </w:r>
      <w:r w:rsidRPr="00617CC7">
        <w:rPr>
          <w:sz w:val="28"/>
          <w:szCs w:val="28"/>
        </w:rPr>
        <w:t xml:space="preserve"> who can be engaged and how they can be engaged in HAIRE’s SHAPE challenge. The suggestions outlined are by no means exhaustive</w:t>
      </w:r>
      <w:r w:rsidR="000252E6">
        <w:rPr>
          <w:sz w:val="28"/>
          <w:szCs w:val="28"/>
        </w:rPr>
        <w:t xml:space="preserve"> and some parts of this</w:t>
      </w:r>
      <w:r w:rsidR="0059753C">
        <w:rPr>
          <w:sz w:val="28"/>
          <w:szCs w:val="28"/>
        </w:rPr>
        <w:t xml:space="preserve"> document currently remain blank</w:t>
      </w:r>
      <w:r w:rsidRPr="00617CC7">
        <w:rPr>
          <w:sz w:val="28"/>
          <w:szCs w:val="28"/>
        </w:rPr>
        <w:t xml:space="preserve">. Partners </w:t>
      </w:r>
      <w:r w:rsidR="000252E6">
        <w:rPr>
          <w:sz w:val="28"/>
          <w:szCs w:val="28"/>
        </w:rPr>
        <w:t>are</w:t>
      </w:r>
      <w:r w:rsidRPr="00617CC7">
        <w:rPr>
          <w:sz w:val="28"/>
          <w:szCs w:val="28"/>
        </w:rPr>
        <w:t xml:space="preserve"> encouraged to add new actions to plans where </w:t>
      </w:r>
      <w:r w:rsidR="006623AF">
        <w:rPr>
          <w:sz w:val="28"/>
          <w:szCs w:val="28"/>
        </w:rPr>
        <w:t>possible and/or required</w:t>
      </w:r>
      <w:r w:rsidR="000252E6">
        <w:rPr>
          <w:sz w:val="28"/>
          <w:szCs w:val="28"/>
        </w:rPr>
        <w:t xml:space="preserve">. Any remaining blank sections can be regarded as barriers to achieving HAIRE’s SHAPE </w:t>
      </w:r>
      <w:r w:rsidR="00831E11">
        <w:rPr>
          <w:sz w:val="28"/>
          <w:szCs w:val="28"/>
        </w:rPr>
        <w:t>challenge that can be considered</w:t>
      </w:r>
      <w:r w:rsidR="00637C3E">
        <w:rPr>
          <w:sz w:val="28"/>
          <w:szCs w:val="28"/>
        </w:rPr>
        <w:t xml:space="preserve"> and worked towards</w:t>
      </w:r>
      <w:r w:rsidR="00831E11">
        <w:rPr>
          <w:sz w:val="28"/>
          <w:szCs w:val="28"/>
        </w:rPr>
        <w:t xml:space="preserve"> going forward. </w:t>
      </w:r>
      <w:r w:rsidR="000252E6">
        <w:rPr>
          <w:sz w:val="28"/>
          <w:szCs w:val="28"/>
        </w:rPr>
        <w:t xml:space="preserve"> </w:t>
      </w:r>
    </w:p>
    <w:p w:rsidRPr="00617CC7" w:rsidR="00363396" w:rsidRDefault="006623AF" w14:paraId="44022556" w14:textId="3E07ED20">
      <w:pPr>
        <w:rPr>
          <w:sz w:val="28"/>
          <w:szCs w:val="28"/>
        </w:rPr>
      </w:pPr>
      <w:r>
        <w:rPr>
          <w:sz w:val="28"/>
          <w:szCs w:val="28"/>
        </w:rPr>
        <w:t>Overall, p</w:t>
      </w:r>
      <w:r w:rsidRPr="00617CC7" w:rsidR="00CC5861">
        <w:rPr>
          <w:sz w:val="28"/>
          <w:szCs w:val="28"/>
        </w:rPr>
        <w:t xml:space="preserve">artners will work towards HAIRE’s SHAPE challenge by starting with what is possible in their local context. Where appropriate, drop-in sessions that take place every two weeks </w:t>
      </w:r>
      <w:r w:rsidR="00617CC7">
        <w:rPr>
          <w:sz w:val="28"/>
          <w:szCs w:val="28"/>
        </w:rPr>
        <w:t xml:space="preserve">will be used to share </w:t>
      </w:r>
      <w:r>
        <w:rPr>
          <w:sz w:val="28"/>
          <w:szCs w:val="28"/>
        </w:rPr>
        <w:t>experiences around</w:t>
      </w:r>
      <w:r w:rsidRPr="00617CC7" w:rsidR="00CC5861">
        <w:rPr>
          <w:sz w:val="28"/>
          <w:szCs w:val="28"/>
        </w:rPr>
        <w:t xml:space="preserve"> working towards HAIRE’s SHAPE</w:t>
      </w:r>
      <w:r w:rsidR="00A8029E">
        <w:rPr>
          <w:sz w:val="28"/>
          <w:szCs w:val="28"/>
        </w:rPr>
        <w:t xml:space="preserve"> challenge. Additionally, </w:t>
      </w:r>
      <w:r w:rsidRPr="00617CC7" w:rsidR="00CC5861">
        <w:rPr>
          <w:sz w:val="28"/>
          <w:szCs w:val="28"/>
        </w:rPr>
        <w:t xml:space="preserve">partners will be encouraged to meet in their mixed pilot site groups to discuss their experiences further. These cross-border </w:t>
      </w:r>
      <w:r w:rsidR="004E225A">
        <w:rPr>
          <w:sz w:val="28"/>
          <w:szCs w:val="28"/>
        </w:rPr>
        <w:t>conversations</w:t>
      </w:r>
      <w:r w:rsidRPr="00617CC7" w:rsidR="00CC5861">
        <w:rPr>
          <w:sz w:val="28"/>
          <w:szCs w:val="28"/>
        </w:rPr>
        <w:t xml:space="preserve"> aim to provide learning opportunities for partners</w:t>
      </w:r>
      <w:r w:rsidR="00637C3E">
        <w:rPr>
          <w:sz w:val="28"/>
          <w:szCs w:val="28"/>
        </w:rPr>
        <w:t>, particularly regarding</w:t>
      </w:r>
      <w:r w:rsidRPr="00617CC7" w:rsidR="00CC5861">
        <w:rPr>
          <w:sz w:val="28"/>
          <w:szCs w:val="28"/>
        </w:rPr>
        <w:t xml:space="preserve"> actions that are currently difficult to work towa</w:t>
      </w:r>
      <w:r w:rsidR="004E225A">
        <w:rPr>
          <w:sz w:val="28"/>
          <w:szCs w:val="28"/>
        </w:rPr>
        <w:t>rds in their local settings.</w:t>
      </w:r>
    </w:p>
    <w:p w:rsidR="00CC5861" w:rsidRDefault="00CC5861" w14:paraId="215F258B" w14:textId="77777777">
      <w:pPr>
        <w:rPr>
          <w:sz w:val="28"/>
          <w:szCs w:val="28"/>
        </w:rPr>
      </w:pPr>
      <w:r w:rsidRPr="00617CC7">
        <w:rPr>
          <w:b/>
          <w:sz w:val="28"/>
          <w:szCs w:val="28"/>
        </w:rPr>
        <w:t>Note:</w:t>
      </w:r>
      <w:r w:rsidR="00617CC7">
        <w:rPr>
          <w:sz w:val="28"/>
          <w:szCs w:val="28"/>
        </w:rPr>
        <w:t xml:space="preserve"> A</w:t>
      </w:r>
      <w:r w:rsidRPr="00617CC7">
        <w:rPr>
          <w:sz w:val="28"/>
          <w:szCs w:val="28"/>
        </w:rPr>
        <w:t xml:space="preserve"> summary of HAIRE’s SHAPE challenge can be found at the end of this document. </w:t>
      </w:r>
    </w:p>
    <w:p w:rsidR="00510B3C" w:rsidP="00510B3C" w:rsidRDefault="00510B3C" w14:paraId="5A2FFC0B" w14:textId="77777777">
      <w:pPr>
        <w:pStyle w:val="Heading1"/>
        <w:rPr>
          <w:b/>
          <w:color w:val="auto"/>
        </w:rPr>
      </w:pPr>
      <w:r w:rsidRPr="00762EA2">
        <w:rPr>
          <w:b/>
          <w:color w:val="auto"/>
          <w:highlight w:val="cyan"/>
        </w:rPr>
        <w:lastRenderedPageBreak/>
        <w:t>Social Infrastructure Part 1: People</w:t>
      </w:r>
      <w:r w:rsidRPr="00510B3C">
        <w:rPr>
          <w:b/>
          <w:color w:val="auto"/>
        </w:rPr>
        <w:t xml:space="preserve"> </w:t>
      </w:r>
    </w:p>
    <w:p w:rsidRPr="00510B3C" w:rsidR="004E225A" w:rsidP="00510B3C" w:rsidRDefault="004E225A" w14:paraId="7DE514D3" w14:textId="77777777">
      <w:pPr>
        <w:rPr>
          <w:sz w:val="24"/>
          <w:szCs w:val="24"/>
        </w:rPr>
      </w:pPr>
      <w:r>
        <w:rPr>
          <w:sz w:val="24"/>
          <w:szCs w:val="24"/>
        </w:rPr>
        <w:t xml:space="preserve">[For example, </w:t>
      </w:r>
      <w:r w:rsidR="002C0E61">
        <w:rPr>
          <w:sz w:val="24"/>
          <w:szCs w:val="24"/>
        </w:rPr>
        <w:t>c</w:t>
      </w:r>
      <w:r w:rsidRPr="004E225A">
        <w:rPr>
          <w:sz w:val="24"/>
          <w:szCs w:val="24"/>
        </w:rPr>
        <w:t>itizens, de facto leaders, volunteers, community makers</w:t>
      </w:r>
      <w:r>
        <w:rPr>
          <w:sz w:val="24"/>
          <w:szCs w:val="24"/>
        </w:rPr>
        <w:t xml:space="preserve"> etc.]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49"/>
        <w:gridCol w:w="4649"/>
        <w:gridCol w:w="4650"/>
      </w:tblGrid>
      <w:tr w:rsidRPr="00510B3C" w:rsidR="00510B3C" w:rsidTr="00510B3C" w14:paraId="7DC7DA9E" w14:textId="77777777">
        <w:tc>
          <w:tcPr>
            <w:tcW w:w="4649" w:type="dxa"/>
          </w:tcPr>
          <w:p w:rsidRPr="00510B3C" w:rsidR="00510B3C" w:rsidP="00510B3C" w:rsidRDefault="00510B3C" w14:paraId="585CD2E5" w14:textId="7777777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Who can be involved?</w:t>
            </w:r>
          </w:p>
        </w:tc>
        <w:tc>
          <w:tcPr>
            <w:tcW w:w="4649" w:type="dxa"/>
          </w:tcPr>
          <w:p w:rsidRPr="00510B3C" w:rsidR="00510B3C" w:rsidP="00145124" w:rsidRDefault="00510B3C" w14:paraId="7C1378EC" w14:textId="7777777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How </w:t>
            </w:r>
            <w:r w:rsidR="00145124">
              <w:rPr>
                <w:b/>
                <w:sz w:val="24"/>
                <w:szCs w:val="24"/>
              </w:rPr>
              <w:t xml:space="preserve">can </w:t>
            </w:r>
            <w:r>
              <w:rPr>
                <w:b/>
                <w:sz w:val="24"/>
                <w:szCs w:val="24"/>
              </w:rPr>
              <w:t>older adults</w:t>
            </w:r>
            <w:r w:rsidR="00145124">
              <w:rPr>
                <w:b/>
                <w:sz w:val="24"/>
                <w:szCs w:val="24"/>
              </w:rPr>
              <w:t xml:space="preserve"> be engaged?</w:t>
            </w:r>
            <w:r w:rsidR="00B02AD7">
              <w:rPr>
                <w:b/>
                <w:sz w:val="24"/>
                <w:szCs w:val="24"/>
              </w:rPr>
              <w:t xml:space="preserve"> By…</w:t>
            </w:r>
          </w:p>
        </w:tc>
        <w:tc>
          <w:tcPr>
            <w:tcW w:w="4650" w:type="dxa"/>
          </w:tcPr>
          <w:p w:rsidRPr="00510B3C" w:rsidR="00510B3C" w:rsidP="00510B3C" w:rsidRDefault="00510B3C" w14:paraId="1212FEDB" w14:textId="7777777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Suggested Actions</w:t>
            </w:r>
          </w:p>
        </w:tc>
      </w:tr>
      <w:tr w:rsidRPr="00510B3C" w:rsidR="00510B3C" w:rsidTr="00510B3C" w14:paraId="1980EF2D" w14:textId="77777777">
        <w:tc>
          <w:tcPr>
            <w:tcW w:w="4649" w:type="dxa"/>
          </w:tcPr>
          <w:p w:rsidRPr="00F428F8" w:rsidR="00510B3C" w:rsidP="00510B3C" w:rsidRDefault="004E225A" w14:paraId="771ACF0A" w14:textId="77777777">
            <w:r w:rsidRPr="00F428F8">
              <w:t>O</w:t>
            </w:r>
            <w:r w:rsidRPr="00F428F8" w:rsidR="00592BAD">
              <w:t xml:space="preserve">lder adults! </w:t>
            </w:r>
          </w:p>
        </w:tc>
        <w:tc>
          <w:tcPr>
            <w:tcW w:w="4649" w:type="dxa"/>
          </w:tcPr>
          <w:p w:rsidRPr="00F428F8" w:rsidR="004E225A" w:rsidP="004E225A" w:rsidRDefault="004E225A" w14:paraId="5A85A559" w14:textId="77777777">
            <w:r w:rsidRPr="00F428F8">
              <w:t>E</w:t>
            </w:r>
            <w:r w:rsidRPr="00F428F8" w:rsidR="00145124">
              <w:t>ncouraging</w:t>
            </w:r>
            <w:r w:rsidRPr="00F428F8">
              <w:t xml:space="preserve"> citizen championship – i.e. to promote good things that are happening in the community. </w:t>
            </w:r>
          </w:p>
        </w:tc>
        <w:tc>
          <w:tcPr>
            <w:tcW w:w="4650" w:type="dxa"/>
          </w:tcPr>
          <w:p w:rsidRPr="00F428F8" w:rsidR="00510B3C" w:rsidP="00510B3C" w:rsidRDefault="00145124" w14:paraId="542524C4" w14:textId="77777777">
            <w:r w:rsidRPr="00F428F8">
              <w:t xml:space="preserve">Scope and work with existing networks of influential people, i.e. people with credibility in the local area. </w:t>
            </w:r>
          </w:p>
          <w:p w:rsidRPr="00F428F8" w:rsidR="00145124" w:rsidP="00510B3C" w:rsidRDefault="00145124" w14:paraId="30006073" w14:textId="77777777"/>
        </w:tc>
      </w:tr>
      <w:tr w:rsidRPr="00510B3C" w:rsidR="00510B3C" w:rsidTr="00510B3C" w14:paraId="6E2723F5" w14:textId="77777777">
        <w:tc>
          <w:tcPr>
            <w:tcW w:w="4649" w:type="dxa"/>
          </w:tcPr>
          <w:p w:rsidRPr="00F428F8" w:rsidR="00510B3C" w:rsidP="00510B3C" w:rsidRDefault="004E225A" w14:paraId="02644B32" w14:textId="77777777">
            <w:r w:rsidRPr="00F428F8">
              <w:t xml:space="preserve">Key individuals that are ‘known’ and ‘influential’ in the local community. </w:t>
            </w:r>
          </w:p>
        </w:tc>
        <w:tc>
          <w:tcPr>
            <w:tcW w:w="4649" w:type="dxa"/>
          </w:tcPr>
          <w:p w:rsidRPr="00F428F8" w:rsidR="00592BAD" w:rsidP="00510B3C" w:rsidRDefault="00592BAD" w14:paraId="5CA57954" w14:textId="6F9C73E2">
            <w:r w:rsidRPr="00F428F8">
              <w:t>Encour</w:t>
            </w:r>
            <w:r w:rsidRPr="00F428F8" w:rsidR="00145124">
              <w:t>aging</w:t>
            </w:r>
            <w:r w:rsidRPr="00F428F8">
              <w:t xml:space="preserve"> communication a</w:t>
            </w:r>
            <w:r w:rsidRPr="00F428F8" w:rsidR="00145124">
              <w:t xml:space="preserve">nd, where appropriate, </w:t>
            </w:r>
            <w:r w:rsidRPr="00F428F8">
              <w:t>becoming ‘communication leaders, e.g. through Facebook groups, WhatsApp groups and by sharing new sources of information.</w:t>
            </w:r>
          </w:p>
        </w:tc>
        <w:tc>
          <w:tcPr>
            <w:tcW w:w="4650" w:type="dxa"/>
          </w:tcPr>
          <w:p w:rsidRPr="00F428F8" w:rsidR="00510B3C" w:rsidP="00510B3C" w:rsidRDefault="00145124" w14:paraId="532C8640" w14:textId="77777777">
            <w:r w:rsidRPr="00F428F8">
              <w:t xml:space="preserve">Capitalise on volunteers’ skills and networks to expand healthy-ageing principles and encourage older adults to ‘have a voice’. </w:t>
            </w:r>
          </w:p>
        </w:tc>
      </w:tr>
      <w:tr w:rsidRPr="00510B3C" w:rsidR="00510B3C" w:rsidTr="00510B3C" w14:paraId="7F46EA38" w14:textId="77777777">
        <w:tc>
          <w:tcPr>
            <w:tcW w:w="4649" w:type="dxa"/>
          </w:tcPr>
          <w:p w:rsidRPr="00F428F8" w:rsidR="00510B3C" w:rsidP="00510B3C" w:rsidRDefault="00592BAD" w14:paraId="6E9B5E9E" w14:textId="77777777">
            <w:r w:rsidRPr="00F428F8">
              <w:t>Residents.</w:t>
            </w:r>
          </w:p>
        </w:tc>
        <w:tc>
          <w:tcPr>
            <w:tcW w:w="4649" w:type="dxa"/>
          </w:tcPr>
          <w:p w:rsidRPr="00F428F8" w:rsidR="00510B3C" w:rsidP="00592BAD" w:rsidRDefault="00592BAD" w14:paraId="5989D3E6" w14:textId="77777777">
            <w:r w:rsidRPr="00F428F8">
              <w:t>E</w:t>
            </w:r>
            <w:r w:rsidRPr="00F428F8" w:rsidR="00145124">
              <w:t>ncouraging</w:t>
            </w:r>
            <w:r w:rsidRPr="00F428F8">
              <w:t xml:space="preserve"> involvement in advocacy groups, e.g. informal residents</w:t>
            </w:r>
            <w:r w:rsidRPr="00F428F8" w:rsidR="00145124">
              <w:t>’</w:t>
            </w:r>
            <w:r w:rsidRPr="00F428F8">
              <w:t xml:space="preserve"> groups, neighbourhood committees and local environmental / cultural heritage groups – while creating dialogue with other cultural heritage groups.  </w:t>
            </w:r>
          </w:p>
        </w:tc>
        <w:tc>
          <w:tcPr>
            <w:tcW w:w="4650" w:type="dxa"/>
          </w:tcPr>
          <w:p w:rsidRPr="00F428F8" w:rsidR="00510B3C" w:rsidP="005337FD" w:rsidRDefault="00145124" w14:paraId="17930C2D" w14:textId="60169D36">
            <w:r w:rsidRPr="00F428F8">
              <w:t>Attract involvement and encourage participation through</w:t>
            </w:r>
            <w:r w:rsidR="00637C3E">
              <w:t xml:space="preserve"> identifying</w:t>
            </w:r>
            <w:r w:rsidRPr="00F428F8">
              <w:t xml:space="preserve"> motivations that are specific to the </w:t>
            </w:r>
            <w:r w:rsidRPr="00F428F8" w:rsidR="005337FD">
              <w:t>current locals in an area</w:t>
            </w:r>
            <w:r w:rsidRPr="00F428F8">
              <w:t xml:space="preserve">, e.g. </w:t>
            </w:r>
            <w:r w:rsidRPr="00F428F8" w:rsidR="005337FD">
              <w:t xml:space="preserve">popular foods and cultural activities, and by </w:t>
            </w:r>
            <w:r w:rsidR="00637C3E">
              <w:t>creating</w:t>
            </w:r>
            <w:r w:rsidRPr="00F428F8" w:rsidR="005337FD">
              <w:t xml:space="preserve"> opportunities for often marginalised groups to share their cultures. </w:t>
            </w:r>
          </w:p>
        </w:tc>
      </w:tr>
      <w:tr w:rsidRPr="00510B3C" w:rsidR="00510B3C" w:rsidTr="00510B3C" w14:paraId="30377FB3" w14:textId="77777777">
        <w:tc>
          <w:tcPr>
            <w:tcW w:w="4649" w:type="dxa"/>
          </w:tcPr>
          <w:p w:rsidRPr="00F428F8" w:rsidR="00510B3C" w:rsidP="00510B3C" w:rsidRDefault="00592BAD" w14:paraId="5E94584F" w14:textId="5E9A010C">
            <w:r w:rsidRPr="00F428F8">
              <w:t xml:space="preserve">People with connections to the area that now </w:t>
            </w:r>
            <w:r w:rsidR="00637C3E">
              <w:t xml:space="preserve">live </w:t>
            </w:r>
            <w:r w:rsidRPr="00F428F8">
              <w:t xml:space="preserve">elsewhere. </w:t>
            </w:r>
          </w:p>
        </w:tc>
        <w:tc>
          <w:tcPr>
            <w:tcW w:w="4649" w:type="dxa"/>
          </w:tcPr>
          <w:p w:rsidRPr="00F428F8" w:rsidR="00510B3C" w:rsidP="00592BAD" w:rsidRDefault="00FD3A8A" w14:paraId="7C0CB32D" w14:textId="603F2B85">
            <w:r>
              <w:t>B</w:t>
            </w:r>
            <w:r w:rsidRPr="005345A6" w:rsidR="005345A6">
              <w:t xml:space="preserve">ecoming ambassadors of healthy ageing-related principles, e.g. HAIRE’s approach and four steps to becoming a </w:t>
            </w:r>
            <w:hyperlink w:history="1" r:id="rId8">
              <w:r w:rsidRPr="009A0F2F" w:rsidR="005345A6">
                <w:rPr>
                  <w:rStyle w:val="Hyperlink"/>
                </w:rPr>
                <w:t>World Health Organisation Age-friendly Community.</w:t>
              </w:r>
            </w:hyperlink>
            <w:bookmarkStart w:name="_GoBack" w:id="0"/>
            <w:bookmarkEnd w:id="0"/>
          </w:p>
        </w:tc>
        <w:tc>
          <w:tcPr>
            <w:tcW w:w="4650" w:type="dxa"/>
          </w:tcPr>
          <w:p w:rsidRPr="00F428F8" w:rsidR="00510B3C" w:rsidP="00510B3C" w:rsidRDefault="005337FD" w14:paraId="0E42B572" w14:textId="77777777">
            <w:r w:rsidRPr="00F428F8">
              <w:t xml:space="preserve">Work with existing events and local activities to attract the local community. </w:t>
            </w:r>
          </w:p>
        </w:tc>
      </w:tr>
      <w:tr w:rsidRPr="00510B3C" w:rsidR="00510B3C" w:rsidTr="00510B3C" w14:paraId="5F3433A7" w14:textId="77777777">
        <w:tc>
          <w:tcPr>
            <w:tcW w:w="4649" w:type="dxa"/>
          </w:tcPr>
          <w:p w:rsidRPr="00F428F8" w:rsidR="00510B3C" w:rsidP="00510B3C" w:rsidRDefault="00145124" w14:paraId="5C2AD316" w14:textId="77777777">
            <w:r w:rsidRPr="00F428F8">
              <w:t xml:space="preserve">Newcomers to an area. </w:t>
            </w:r>
          </w:p>
        </w:tc>
        <w:tc>
          <w:tcPr>
            <w:tcW w:w="4649" w:type="dxa"/>
          </w:tcPr>
          <w:p w:rsidRPr="00F428F8" w:rsidR="00510B3C" w:rsidP="00510B3C" w:rsidRDefault="00B02AD7" w14:paraId="71F0E3C2" w14:textId="77777777">
            <w:r>
              <w:t>C</w:t>
            </w:r>
            <w:r w:rsidRPr="00F428F8" w:rsidR="00145124">
              <w:t xml:space="preserve">reating new and flexible volunteering opportunities for older adults to share their skills and experiences. </w:t>
            </w:r>
          </w:p>
        </w:tc>
        <w:tc>
          <w:tcPr>
            <w:tcW w:w="4650" w:type="dxa"/>
          </w:tcPr>
          <w:p w:rsidRPr="00F428F8" w:rsidR="00510B3C" w:rsidP="000962DB" w:rsidRDefault="00762EA2" w14:paraId="415E717A" w14:textId="77777777">
            <w:r w:rsidRPr="00F428F8">
              <w:t>C</w:t>
            </w:r>
            <w:r w:rsidRPr="00F428F8" w:rsidR="000962DB">
              <w:t>reate time</w:t>
            </w:r>
            <w:r w:rsidRPr="00F428F8">
              <w:t xml:space="preserve"> for informal conversations to take place between organisation</w:t>
            </w:r>
            <w:r w:rsidRPr="00F428F8" w:rsidR="000962DB">
              <w:t>s</w:t>
            </w:r>
            <w:r w:rsidRPr="00F428F8">
              <w:t xml:space="preserve"> and local people, e.g. at local markets, walking spaces, cycling spaces etc. </w:t>
            </w:r>
          </w:p>
        </w:tc>
      </w:tr>
      <w:tr w:rsidRPr="00510B3C" w:rsidR="00510B3C" w:rsidTr="00510B3C" w14:paraId="383DA842" w14:textId="77777777">
        <w:tc>
          <w:tcPr>
            <w:tcW w:w="4649" w:type="dxa"/>
          </w:tcPr>
          <w:p w:rsidRPr="00F428F8" w:rsidR="00510B3C" w:rsidP="00510B3C" w:rsidRDefault="00762EA2" w14:paraId="70AE81CE" w14:textId="77777777">
            <w:r w:rsidRPr="00F428F8">
              <w:t>Older adults and resident</w:t>
            </w:r>
            <w:r w:rsidRPr="00F428F8" w:rsidR="000962DB">
              <w:t>s</w:t>
            </w:r>
            <w:r w:rsidRPr="00F428F8">
              <w:t xml:space="preserve"> in neighbouring communities. </w:t>
            </w:r>
          </w:p>
        </w:tc>
        <w:tc>
          <w:tcPr>
            <w:tcW w:w="4649" w:type="dxa"/>
          </w:tcPr>
          <w:p w:rsidRPr="00F428F8" w:rsidR="00510B3C" w:rsidP="00762EA2" w:rsidRDefault="00762EA2" w14:paraId="71B6AA81" w14:textId="77777777">
            <w:r w:rsidRPr="00F428F8">
              <w:t xml:space="preserve">Using and promoting HAIRE’s toolkit beyond the project.  </w:t>
            </w:r>
          </w:p>
        </w:tc>
        <w:tc>
          <w:tcPr>
            <w:tcW w:w="4650" w:type="dxa"/>
          </w:tcPr>
          <w:p w:rsidRPr="00F428F8" w:rsidR="00510B3C" w:rsidP="00510B3C" w:rsidRDefault="00510B3C" w14:paraId="07B7FBA5" w14:textId="77777777"/>
        </w:tc>
      </w:tr>
      <w:tr w:rsidRPr="00510B3C" w:rsidR="005345A6" w:rsidTr="00510B3C" w14:paraId="36B4FB5B" w14:textId="77777777">
        <w:tc>
          <w:tcPr>
            <w:tcW w:w="4649" w:type="dxa"/>
          </w:tcPr>
          <w:p w:rsidRPr="00F428F8" w:rsidR="005345A6" w:rsidP="00510B3C" w:rsidRDefault="005345A6" w14:paraId="306CB21C" w14:textId="77777777"/>
        </w:tc>
        <w:tc>
          <w:tcPr>
            <w:tcW w:w="4649" w:type="dxa"/>
          </w:tcPr>
          <w:p w:rsidRPr="00F428F8" w:rsidR="005345A6" w:rsidP="00762EA2" w:rsidRDefault="005345A6" w14:paraId="54F9B69C" w14:textId="1838E3B1">
            <w:r w:rsidRPr="00F428F8">
              <w:t>Through learning from informal conversati</w:t>
            </w:r>
            <w:r>
              <w:t>ons with older adults, e.g. in public spaces.</w:t>
            </w:r>
          </w:p>
        </w:tc>
        <w:tc>
          <w:tcPr>
            <w:tcW w:w="4650" w:type="dxa"/>
          </w:tcPr>
          <w:p w:rsidRPr="00F428F8" w:rsidR="005345A6" w:rsidP="00510B3C" w:rsidRDefault="005345A6" w14:paraId="0ADF61BB" w14:textId="77777777"/>
        </w:tc>
      </w:tr>
    </w:tbl>
    <w:p w:rsidR="005345A6" w:rsidP="00762EA2" w:rsidRDefault="005345A6" w14:paraId="581BA348" w14:textId="77777777">
      <w:pPr>
        <w:pStyle w:val="Heading1"/>
        <w:rPr>
          <w:b/>
          <w:color w:val="auto"/>
          <w:highlight w:val="magenta"/>
        </w:rPr>
      </w:pPr>
    </w:p>
    <w:p w:rsidR="00762EA2" w:rsidP="00762EA2" w:rsidRDefault="005345A6" w14:paraId="3753D71A" w14:textId="77777777">
      <w:pPr>
        <w:pStyle w:val="Heading1"/>
        <w:rPr>
          <w:b/>
          <w:color w:val="auto"/>
        </w:rPr>
      </w:pPr>
      <w:r>
        <w:rPr>
          <w:b/>
          <w:color w:val="auto"/>
          <w:highlight w:val="magenta"/>
        </w:rPr>
        <w:t>S</w:t>
      </w:r>
      <w:r w:rsidRPr="000962DB" w:rsidR="00762EA2">
        <w:rPr>
          <w:b/>
          <w:color w:val="auto"/>
          <w:highlight w:val="magenta"/>
        </w:rPr>
        <w:t>ocial Infrastructure Part 2: Health</w:t>
      </w:r>
    </w:p>
    <w:p w:rsidR="00762EA2" w:rsidP="00762EA2" w:rsidRDefault="00762EA2" w14:paraId="266FC109" w14:textId="69ABFE46">
      <w:pPr>
        <w:rPr>
          <w:sz w:val="24"/>
          <w:szCs w:val="24"/>
        </w:rPr>
      </w:pPr>
      <w:r w:rsidRPr="00762EA2">
        <w:rPr>
          <w:sz w:val="24"/>
          <w:szCs w:val="24"/>
        </w:rPr>
        <w:t>[For</w:t>
      </w:r>
      <w:r>
        <w:rPr>
          <w:sz w:val="24"/>
          <w:szCs w:val="24"/>
        </w:rPr>
        <w:t xml:space="preserve"> </w:t>
      </w:r>
      <w:r w:rsidR="002C0E61">
        <w:rPr>
          <w:sz w:val="24"/>
          <w:szCs w:val="24"/>
        </w:rPr>
        <w:t>e</w:t>
      </w:r>
      <w:r>
        <w:rPr>
          <w:sz w:val="24"/>
          <w:szCs w:val="24"/>
        </w:rPr>
        <w:t xml:space="preserve">xample, </w:t>
      </w:r>
      <w:r w:rsidRPr="000962DB" w:rsidR="000962DB">
        <w:rPr>
          <w:sz w:val="24"/>
          <w:szCs w:val="24"/>
        </w:rPr>
        <w:t>GPs, specialist health service</w:t>
      </w:r>
      <w:r w:rsidR="00FD3A8A">
        <w:rPr>
          <w:sz w:val="24"/>
          <w:szCs w:val="24"/>
        </w:rPr>
        <w:t>s</w:t>
      </w:r>
      <w:r w:rsidRPr="000962DB" w:rsidR="000962DB">
        <w:rPr>
          <w:sz w:val="24"/>
          <w:szCs w:val="24"/>
        </w:rPr>
        <w:t>, hospitals, welfare/care provide</w:t>
      </w:r>
      <w:r w:rsidR="000962DB">
        <w:rPr>
          <w:sz w:val="24"/>
          <w:szCs w:val="24"/>
        </w:rPr>
        <w:t>rs etc.]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49"/>
        <w:gridCol w:w="4649"/>
        <w:gridCol w:w="4650"/>
      </w:tblGrid>
      <w:tr w:rsidRPr="00510B3C" w:rsidR="000962DB" w:rsidTr="00E82BC5" w14:paraId="0E5D5FF3" w14:textId="77777777">
        <w:tc>
          <w:tcPr>
            <w:tcW w:w="4649" w:type="dxa"/>
          </w:tcPr>
          <w:p w:rsidRPr="00510B3C" w:rsidR="000962DB" w:rsidP="00E82BC5" w:rsidRDefault="000962DB" w14:paraId="284D3FC7" w14:textId="7777777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Who can be involved?</w:t>
            </w:r>
          </w:p>
        </w:tc>
        <w:tc>
          <w:tcPr>
            <w:tcW w:w="4649" w:type="dxa"/>
          </w:tcPr>
          <w:p w:rsidRPr="00510B3C" w:rsidR="000962DB" w:rsidP="00E82BC5" w:rsidRDefault="000962DB" w14:paraId="3694700A" w14:textId="7777777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How can older adults be engaged?</w:t>
            </w:r>
            <w:r w:rsidR="00B02AD7">
              <w:rPr>
                <w:b/>
                <w:sz w:val="24"/>
                <w:szCs w:val="24"/>
              </w:rPr>
              <w:t xml:space="preserve"> By…</w:t>
            </w:r>
          </w:p>
        </w:tc>
        <w:tc>
          <w:tcPr>
            <w:tcW w:w="4650" w:type="dxa"/>
          </w:tcPr>
          <w:p w:rsidRPr="00510B3C" w:rsidR="000962DB" w:rsidP="00E82BC5" w:rsidRDefault="000962DB" w14:paraId="779AF2B1" w14:textId="7777777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Suggested Actions</w:t>
            </w:r>
          </w:p>
        </w:tc>
      </w:tr>
      <w:tr w:rsidRPr="00510B3C" w:rsidR="000962DB" w:rsidTr="00E82BC5" w14:paraId="293FC2E0" w14:textId="77777777">
        <w:tc>
          <w:tcPr>
            <w:tcW w:w="4649" w:type="dxa"/>
          </w:tcPr>
          <w:p w:rsidRPr="00B02AD7" w:rsidR="000962DB" w:rsidP="00E82BC5" w:rsidRDefault="000962DB" w14:paraId="2F369344" w14:textId="77777777">
            <w:r w:rsidRPr="00B02AD7">
              <w:t>C</w:t>
            </w:r>
            <w:r w:rsidRPr="00B02AD7" w:rsidR="00F428F8">
              <w:t xml:space="preserve">ommunity workers and nurses – including homecare nurses. </w:t>
            </w:r>
          </w:p>
        </w:tc>
        <w:tc>
          <w:tcPr>
            <w:tcW w:w="4649" w:type="dxa"/>
          </w:tcPr>
          <w:p w:rsidRPr="00B02AD7" w:rsidR="000962DB" w:rsidP="00E82BC5" w:rsidRDefault="00F428F8" w14:paraId="5BBC7510" w14:textId="4E281917">
            <w:r w:rsidRPr="00B02AD7">
              <w:t>E</w:t>
            </w:r>
            <w:r w:rsidRPr="00B02AD7" w:rsidR="00B02AD7">
              <w:t>ncouraging</w:t>
            </w:r>
            <w:r w:rsidRPr="00B02AD7">
              <w:t xml:space="preserve"> involvement in and linking up patient participation groups in local areas – and </w:t>
            </w:r>
            <w:r w:rsidR="00FD3A8A">
              <w:t xml:space="preserve">supporting </w:t>
            </w:r>
            <w:r w:rsidRPr="00B02AD7">
              <w:t xml:space="preserve">their formation where they do not exist. </w:t>
            </w:r>
          </w:p>
        </w:tc>
        <w:tc>
          <w:tcPr>
            <w:tcW w:w="4650" w:type="dxa"/>
          </w:tcPr>
          <w:p w:rsidRPr="00B02AD7" w:rsidR="000962DB" w:rsidP="000962DB" w:rsidRDefault="00B02AD7" w14:paraId="67E3CD16" w14:textId="77777777">
            <w:r>
              <w:t>P</w:t>
            </w:r>
            <w:r w:rsidR="003B1DF2">
              <w:t>romote referral services through</w:t>
            </w:r>
            <w:r>
              <w:t xml:space="preserve"> individuals that have regular contact with older adults, e.g. for social prescribing in the United Kingdom. </w:t>
            </w:r>
          </w:p>
        </w:tc>
      </w:tr>
      <w:tr w:rsidRPr="00510B3C" w:rsidR="000962DB" w:rsidTr="00E82BC5" w14:paraId="17815615" w14:textId="77777777">
        <w:tc>
          <w:tcPr>
            <w:tcW w:w="4649" w:type="dxa"/>
          </w:tcPr>
          <w:p w:rsidRPr="00B02AD7" w:rsidR="000962DB" w:rsidP="000962DB" w:rsidRDefault="000962DB" w14:paraId="0E23C4D9" w14:textId="77777777">
            <w:r w:rsidRPr="00B02AD7">
              <w:t>Others with informal influences on wellbeing, i.e. local businesses (e.g. hairdresser, café, pub etc.) can provide ‘therapeutic’ spaces and</w:t>
            </w:r>
            <w:r w:rsidRPr="00B02AD7" w:rsidR="00C91124">
              <w:t xml:space="preserve"> conversations for individuals. </w:t>
            </w:r>
            <w:r w:rsidRPr="00B02AD7">
              <w:t>These interactions can be less intimidating compared to</w:t>
            </w:r>
            <w:r w:rsidRPr="00B02AD7" w:rsidR="00C91124">
              <w:t xml:space="preserve"> formal</w:t>
            </w:r>
            <w:r w:rsidRPr="00B02AD7">
              <w:t xml:space="preserve"> services. </w:t>
            </w:r>
          </w:p>
        </w:tc>
        <w:tc>
          <w:tcPr>
            <w:tcW w:w="4649" w:type="dxa"/>
          </w:tcPr>
          <w:p w:rsidRPr="00B02AD7" w:rsidR="000962DB" w:rsidP="00E82BC5" w:rsidRDefault="00FD3A8A" w14:paraId="0D437886" w14:textId="65BF453C">
            <w:r>
              <w:t>Be</w:t>
            </w:r>
            <w:r w:rsidRPr="00B02AD7" w:rsidR="005345A6">
              <w:t xml:space="preserve">coming ambassadors of healthy ageing-related principles, e.g. HAIRE’s approach and four steps to becoming a </w:t>
            </w:r>
            <w:hyperlink w:history="1" r:id="rId9">
              <w:r w:rsidRPr="00B02AD7" w:rsidR="005345A6">
                <w:rPr>
                  <w:rStyle w:val="Hyperlink"/>
                </w:rPr>
                <w:t>World Health Organisation Age-friendly Community.</w:t>
              </w:r>
            </w:hyperlink>
          </w:p>
        </w:tc>
        <w:tc>
          <w:tcPr>
            <w:tcW w:w="4650" w:type="dxa"/>
          </w:tcPr>
          <w:p w:rsidRPr="00B02AD7" w:rsidR="000962DB" w:rsidP="00E82BC5" w:rsidRDefault="003B1DF2" w14:paraId="70736F4A" w14:textId="75CFFE36">
            <w:r>
              <w:t xml:space="preserve">Reach out to health and care services to promote the principle that health and wellbeing is supported by both formal and informal </w:t>
            </w:r>
            <w:r w:rsidR="00FD3A8A">
              <w:t>resources</w:t>
            </w:r>
            <w:r>
              <w:t xml:space="preserve"> e.g. therapeutic spaces and conversations. </w:t>
            </w:r>
          </w:p>
        </w:tc>
      </w:tr>
      <w:tr w:rsidRPr="00510B3C" w:rsidR="000962DB" w:rsidTr="00E82BC5" w14:paraId="56AA2523" w14:textId="77777777">
        <w:tc>
          <w:tcPr>
            <w:tcW w:w="4649" w:type="dxa"/>
          </w:tcPr>
          <w:p w:rsidRPr="00B02AD7" w:rsidR="000962DB" w:rsidP="00E82BC5" w:rsidRDefault="00F428F8" w14:paraId="57D02231" w14:textId="77777777">
            <w:r w:rsidRPr="00B02AD7">
              <w:t xml:space="preserve">Specialist services and professionals, e.g. chiropodist, physiotherapist, geriatric specialist etc. </w:t>
            </w:r>
          </w:p>
        </w:tc>
        <w:tc>
          <w:tcPr>
            <w:tcW w:w="4649" w:type="dxa"/>
          </w:tcPr>
          <w:p w:rsidRPr="00B02AD7" w:rsidR="000962DB" w:rsidP="00E82BC5" w:rsidRDefault="00B02AD7" w14:paraId="66BCA557" w14:textId="293518EC">
            <w:r w:rsidRPr="00B02AD7">
              <w:t xml:space="preserve">Working with older adults in health spaces (e.g. surgeries) </w:t>
            </w:r>
            <w:r>
              <w:t>to support access</w:t>
            </w:r>
            <w:r w:rsidRPr="00B02AD7">
              <w:t xml:space="preserve"> when services become digitised and </w:t>
            </w:r>
            <w:r w:rsidR="00FD3A8A">
              <w:t>to</w:t>
            </w:r>
            <w:r w:rsidRPr="00B02AD7">
              <w:t xml:space="preserve"> creat</w:t>
            </w:r>
            <w:r w:rsidR="00FD3A8A">
              <w:t>e</w:t>
            </w:r>
            <w:r w:rsidRPr="00B02AD7">
              <w:t xml:space="preserve"> opportunities for older adults to shape such transitions through their feedback. </w:t>
            </w:r>
          </w:p>
        </w:tc>
        <w:tc>
          <w:tcPr>
            <w:tcW w:w="4650" w:type="dxa"/>
          </w:tcPr>
          <w:p w:rsidRPr="00B02AD7" w:rsidR="000962DB" w:rsidP="00E82BC5" w:rsidRDefault="003B1DF2" w14:paraId="6E1FD7E4" w14:textId="77777777">
            <w:r>
              <w:t xml:space="preserve">Link older adults with each other and other locals to share </w:t>
            </w:r>
            <w:r w:rsidRPr="003B1DF2">
              <w:t>stories, experiences and skills relating to activities and spaces that have positiv</w:t>
            </w:r>
            <w:r>
              <w:t xml:space="preserve">e influences on their wellbeing. </w:t>
            </w:r>
          </w:p>
        </w:tc>
      </w:tr>
      <w:tr w:rsidRPr="00510B3C" w:rsidR="000962DB" w:rsidTr="00E82BC5" w14:paraId="0AB3603E" w14:textId="77777777">
        <w:tc>
          <w:tcPr>
            <w:tcW w:w="4649" w:type="dxa"/>
          </w:tcPr>
          <w:p w:rsidRPr="00B02AD7" w:rsidR="000962DB" w:rsidP="00E82BC5" w:rsidRDefault="00F428F8" w14:paraId="585F8B5A" w14:textId="77777777">
            <w:r w:rsidRPr="00B02AD7">
              <w:t xml:space="preserve">Social and medical assessors. </w:t>
            </w:r>
          </w:p>
        </w:tc>
        <w:tc>
          <w:tcPr>
            <w:tcW w:w="4649" w:type="dxa"/>
          </w:tcPr>
          <w:p w:rsidRPr="00B02AD7" w:rsidR="000962DB" w:rsidP="00E82BC5" w:rsidRDefault="00B02AD7" w14:paraId="6471DB27" w14:textId="77777777">
            <w:r w:rsidRPr="00B02AD7">
              <w:t xml:space="preserve">Creating opportunities for peer-led learning in relation to the point above. </w:t>
            </w:r>
          </w:p>
        </w:tc>
        <w:tc>
          <w:tcPr>
            <w:tcW w:w="4650" w:type="dxa"/>
          </w:tcPr>
          <w:p w:rsidRPr="00B02AD7" w:rsidR="000962DB" w:rsidP="0059753C" w:rsidRDefault="003B1DF2" w14:paraId="7EF150BD" w14:textId="742293A9">
            <w:r>
              <w:t xml:space="preserve">Create channels to communicate the above to formal health and care providers through already engaged </w:t>
            </w:r>
            <w:r w:rsidR="0059753C">
              <w:t>professionals</w:t>
            </w:r>
            <w:r>
              <w:t xml:space="preserve">. Where possible, these individuals can be encouraged to become champions of holistic approaches to </w:t>
            </w:r>
            <w:r w:rsidR="000D497E">
              <w:t>enabling</w:t>
            </w:r>
            <w:r>
              <w:t xml:space="preserve"> health and wellbeing. </w:t>
            </w:r>
          </w:p>
        </w:tc>
      </w:tr>
      <w:tr w:rsidRPr="00510B3C" w:rsidR="000962DB" w:rsidTr="00E82BC5" w14:paraId="23B17E36" w14:textId="77777777">
        <w:tc>
          <w:tcPr>
            <w:tcW w:w="4649" w:type="dxa"/>
          </w:tcPr>
          <w:p w:rsidRPr="00B02AD7" w:rsidR="000962DB" w:rsidP="00E82BC5" w:rsidRDefault="0059753C" w14:paraId="1E7FEE7C" w14:textId="77777777">
            <w:r>
              <w:t>Unpaid / informal carers.</w:t>
            </w:r>
          </w:p>
        </w:tc>
        <w:tc>
          <w:tcPr>
            <w:tcW w:w="4649" w:type="dxa"/>
          </w:tcPr>
          <w:p w:rsidRPr="00B02AD7" w:rsidR="000962DB" w:rsidP="000962DB" w:rsidRDefault="003B1DF2" w14:paraId="2CECDB39" w14:textId="77777777">
            <w:r>
              <w:t xml:space="preserve">Encouraging older adults to share stories, experiences and skills relating to activities and spaces that have positive influences on their wellbeing. </w:t>
            </w:r>
          </w:p>
        </w:tc>
        <w:tc>
          <w:tcPr>
            <w:tcW w:w="4650" w:type="dxa"/>
          </w:tcPr>
          <w:p w:rsidRPr="00B02AD7" w:rsidR="000962DB" w:rsidP="00E82BC5" w:rsidRDefault="003B1DF2" w14:paraId="15A2DAD3" w14:textId="77777777">
            <w:r>
              <w:t xml:space="preserve">Link up with retired health and care professionals. </w:t>
            </w:r>
          </w:p>
        </w:tc>
      </w:tr>
      <w:tr w:rsidRPr="00510B3C" w:rsidR="000962DB" w:rsidTr="00E82BC5" w14:paraId="516DBE3B" w14:textId="77777777">
        <w:tc>
          <w:tcPr>
            <w:tcW w:w="4649" w:type="dxa"/>
          </w:tcPr>
          <w:p w:rsidRPr="00B02AD7" w:rsidR="000962DB" w:rsidP="00E82BC5" w:rsidRDefault="0059753C" w14:paraId="6B43A1E0" w14:textId="77777777">
            <w:r>
              <w:lastRenderedPageBreak/>
              <w:t>HAIRE’s relevant Observer Partners.</w:t>
            </w:r>
          </w:p>
        </w:tc>
        <w:tc>
          <w:tcPr>
            <w:tcW w:w="4649" w:type="dxa"/>
          </w:tcPr>
          <w:p w:rsidRPr="00B02AD7" w:rsidR="000962DB" w:rsidP="000962DB" w:rsidRDefault="000962DB" w14:paraId="1CA5FA6D" w14:textId="77777777">
            <w:r w:rsidRPr="00B02AD7">
              <w:t xml:space="preserve"> </w:t>
            </w:r>
          </w:p>
        </w:tc>
        <w:tc>
          <w:tcPr>
            <w:tcW w:w="4650" w:type="dxa"/>
          </w:tcPr>
          <w:p w:rsidRPr="00B02AD7" w:rsidR="000962DB" w:rsidP="00E82BC5" w:rsidRDefault="0059753C" w14:paraId="2684D861" w14:textId="77777777">
            <w:r>
              <w:t>Scope</w:t>
            </w:r>
            <w:r w:rsidR="003B1DF2">
              <w:t xml:space="preserve"> and raise awareness of alternative sources of funding for communities to work with formal health service providers and professionals. </w:t>
            </w:r>
          </w:p>
        </w:tc>
      </w:tr>
    </w:tbl>
    <w:p w:rsidR="0059753C" w:rsidP="00510B3C" w:rsidRDefault="0059753C" w14:paraId="7A27B1BA" w14:textId="77777777"/>
    <w:p w:rsidR="0059753C" w:rsidRDefault="0059753C" w14:paraId="5FDA13AC" w14:textId="77777777">
      <w:r>
        <w:br w:type="page"/>
      </w:r>
    </w:p>
    <w:p w:rsidR="0059753C" w:rsidP="0059753C" w:rsidRDefault="0059753C" w14:paraId="4C3184ED" w14:textId="77777777">
      <w:pPr>
        <w:pStyle w:val="Heading1"/>
        <w:rPr>
          <w:b/>
          <w:color w:val="auto"/>
        </w:rPr>
      </w:pPr>
      <w:r w:rsidRPr="0059753C">
        <w:rPr>
          <w:b/>
          <w:color w:val="auto"/>
          <w:highlight w:val="green"/>
        </w:rPr>
        <w:lastRenderedPageBreak/>
        <w:t>Social Infrastructure Part 3: Education</w:t>
      </w:r>
    </w:p>
    <w:p w:rsidR="0059753C" w:rsidP="0059753C" w:rsidRDefault="0059753C" w14:paraId="22C550F7" w14:textId="5AC5D801">
      <w:pPr>
        <w:rPr>
          <w:sz w:val="24"/>
          <w:szCs w:val="24"/>
        </w:rPr>
      </w:pPr>
      <w:r w:rsidRPr="00762EA2">
        <w:rPr>
          <w:sz w:val="24"/>
          <w:szCs w:val="24"/>
        </w:rPr>
        <w:t>[For</w:t>
      </w:r>
      <w:r>
        <w:rPr>
          <w:sz w:val="24"/>
          <w:szCs w:val="24"/>
        </w:rPr>
        <w:t xml:space="preserve"> </w:t>
      </w:r>
      <w:r w:rsidR="002C0E61">
        <w:rPr>
          <w:sz w:val="24"/>
          <w:szCs w:val="24"/>
        </w:rPr>
        <w:t>e</w:t>
      </w:r>
      <w:r>
        <w:rPr>
          <w:sz w:val="24"/>
          <w:szCs w:val="24"/>
        </w:rPr>
        <w:t xml:space="preserve">xample, </w:t>
      </w:r>
      <w:r w:rsidR="00776A81">
        <w:rPr>
          <w:sz w:val="24"/>
          <w:szCs w:val="24"/>
        </w:rPr>
        <w:t>s</w:t>
      </w:r>
      <w:r w:rsidRPr="0059753C">
        <w:rPr>
          <w:sz w:val="24"/>
          <w:szCs w:val="24"/>
        </w:rPr>
        <w:t>chools / colleges, higher education, adult learning, student networks etc.</w:t>
      </w:r>
      <w:r>
        <w:rPr>
          <w:sz w:val="24"/>
          <w:szCs w:val="24"/>
        </w:rPr>
        <w:t>]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49"/>
        <w:gridCol w:w="4649"/>
        <w:gridCol w:w="4650"/>
      </w:tblGrid>
      <w:tr w:rsidRPr="00510B3C" w:rsidR="0059753C" w:rsidTr="00E82BC5" w14:paraId="4738D3D7" w14:textId="77777777">
        <w:tc>
          <w:tcPr>
            <w:tcW w:w="4649" w:type="dxa"/>
          </w:tcPr>
          <w:p w:rsidRPr="00510B3C" w:rsidR="0059753C" w:rsidP="00E82BC5" w:rsidRDefault="0059753C" w14:paraId="06BFD78B" w14:textId="7777777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Who can be involved?</w:t>
            </w:r>
          </w:p>
        </w:tc>
        <w:tc>
          <w:tcPr>
            <w:tcW w:w="4649" w:type="dxa"/>
          </w:tcPr>
          <w:p w:rsidRPr="00510B3C" w:rsidR="0059753C" w:rsidP="00E82BC5" w:rsidRDefault="0059753C" w14:paraId="08BCB1BD" w14:textId="7777777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How can older adults be engaged? By…</w:t>
            </w:r>
          </w:p>
        </w:tc>
        <w:tc>
          <w:tcPr>
            <w:tcW w:w="4650" w:type="dxa"/>
          </w:tcPr>
          <w:p w:rsidRPr="00510B3C" w:rsidR="0059753C" w:rsidP="00E82BC5" w:rsidRDefault="0059753C" w14:paraId="49FB42A7" w14:textId="7777777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Suggested Actions</w:t>
            </w:r>
          </w:p>
        </w:tc>
      </w:tr>
      <w:tr w:rsidRPr="00B02AD7" w:rsidR="0059753C" w:rsidTr="00E82BC5" w14:paraId="18FE2111" w14:textId="77777777">
        <w:tc>
          <w:tcPr>
            <w:tcW w:w="4649" w:type="dxa"/>
          </w:tcPr>
          <w:p w:rsidRPr="00B02AD7" w:rsidR="0059753C" w:rsidP="00E82BC5" w:rsidRDefault="002C0E61" w14:paraId="6A23AA68" w14:textId="77777777">
            <w:r>
              <w:t xml:space="preserve">Education establishments across all ages – primary schools, secondary schools, colleges and Higher Education (e.g. medical courses). </w:t>
            </w:r>
          </w:p>
        </w:tc>
        <w:tc>
          <w:tcPr>
            <w:tcW w:w="4649" w:type="dxa"/>
          </w:tcPr>
          <w:p w:rsidRPr="00B02AD7" w:rsidR="0059753C" w:rsidP="00E82BC5" w:rsidRDefault="007E060D" w14:paraId="754D46AC" w14:textId="77777777">
            <w:r>
              <w:t xml:space="preserve">Encouraging and creating opportunities for sharing stories in formal and informal education settings. </w:t>
            </w:r>
          </w:p>
        </w:tc>
        <w:tc>
          <w:tcPr>
            <w:tcW w:w="4650" w:type="dxa"/>
          </w:tcPr>
          <w:p w:rsidRPr="00B02AD7" w:rsidR="0059753C" w:rsidP="0059753C" w:rsidRDefault="007E060D" w14:paraId="309D2E18" w14:textId="191BED5F">
            <w:r>
              <w:t>Identify opportunities for intergenerational experience</w:t>
            </w:r>
            <w:r w:rsidR="00FD3A8A">
              <w:t>s,</w:t>
            </w:r>
            <w:r>
              <w:t xml:space="preserve"> skills exchange</w:t>
            </w:r>
            <w:r w:rsidR="0050561A">
              <w:t xml:space="preserve"> and learning – work with already engaged schools, colleges and university</w:t>
            </w:r>
            <w:r w:rsidR="00FD3A8A">
              <w:t>,</w:t>
            </w:r>
            <w:r w:rsidR="0050561A">
              <w:t xml:space="preserve"> and reach out through them to others. </w:t>
            </w:r>
            <w:r>
              <w:t xml:space="preserve"> </w:t>
            </w:r>
          </w:p>
        </w:tc>
      </w:tr>
      <w:tr w:rsidRPr="00B02AD7" w:rsidR="002C0E61" w:rsidTr="00E82BC5" w14:paraId="74B0D38B" w14:textId="77777777">
        <w:tc>
          <w:tcPr>
            <w:tcW w:w="4649" w:type="dxa"/>
          </w:tcPr>
          <w:p w:rsidR="002C0E61" w:rsidP="002C0E61" w:rsidRDefault="002C0E61" w14:paraId="6847548D" w14:textId="77777777">
            <w:r>
              <w:t xml:space="preserve">Student volunteers and local student groups. </w:t>
            </w:r>
          </w:p>
        </w:tc>
        <w:tc>
          <w:tcPr>
            <w:tcW w:w="4649" w:type="dxa"/>
          </w:tcPr>
          <w:p w:rsidRPr="00B02AD7" w:rsidR="002C0E61" w:rsidP="007E060D" w:rsidRDefault="007E060D" w14:paraId="13839B17" w14:textId="496E89DC">
            <w:r>
              <w:t xml:space="preserve">Inviting feedback on teaching content and providing opportunities for involvement in teaching around matters that impact </w:t>
            </w:r>
            <w:r w:rsidR="00FD3A8A">
              <w:t xml:space="preserve">on </w:t>
            </w:r>
            <w:r>
              <w:t xml:space="preserve">older adults, e.g. </w:t>
            </w:r>
            <w:r w:rsidRPr="007E060D">
              <w:t>communication skill</w:t>
            </w:r>
            <w:r>
              <w:t xml:space="preserve">s for healthcare professionals, inclusivity </w:t>
            </w:r>
            <w:r w:rsidRPr="007E060D">
              <w:t>/</w:t>
            </w:r>
            <w:r>
              <w:t xml:space="preserve"> accessibility training for transport providers etc. </w:t>
            </w:r>
          </w:p>
        </w:tc>
        <w:tc>
          <w:tcPr>
            <w:tcW w:w="4650" w:type="dxa"/>
          </w:tcPr>
          <w:p w:rsidRPr="00B02AD7" w:rsidR="002C0E61" w:rsidP="0050561A" w:rsidRDefault="0050561A" w14:paraId="3AE16A1E" w14:textId="77777777">
            <w:r>
              <w:t xml:space="preserve">Create local, intergenerational events around valued interests with opportunities for </w:t>
            </w:r>
            <w:r>
              <w:rPr>
                <w:u w:val="single"/>
              </w:rPr>
              <w:t>all</w:t>
            </w:r>
            <w:r>
              <w:t xml:space="preserve"> locals to shape diverse activities at the events. </w:t>
            </w:r>
          </w:p>
        </w:tc>
      </w:tr>
      <w:tr w:rsidRPr="00B02AD7" w:rsidR="002C0E61" w:rsidTr="00E82BC5" w14:paraId="5B14FE5B" w14:textId="77777777">
        <w:tc>
          <w:tcPr>
            <w:tcW w:w="4649" w:type="dxa"/>
          </w:tcPr>
          <w:p w:rsidR="002C0E61" w:rsidP="002C0E61" w:rsidRDefault="002C0E61" w14:paraId="3EB062BF" w14:textId="77777777">
            <w:r>
              <w:t>Organisations that provide training for teachers.</w:t>
            </w:r>
          </w:p>
        </w:tc>
        <w:tc>
          <w:tcPr>
            <w:tcW w:w="4649" w:type="dxa"/>
          </w:tcPr>
          <w:p w:rsidRPr="00B02AD7" w:rsidR="002C0E61" w:rsidP="0050561A" w:rsidRDefault="007E060D" w14:paraId="0FC91EEB" w14:textId="77777777">
            <w:r>
              <w:t xml:space="preserve">Inviting older adults to locally attractive spaces and/or going to older adults with opportunities for intergenerational story sharing (this can involve experience and skills exchanges, e.g. digital skills and </w:t>
            </w:r>
            <w:r w:rsidR="0050561A">
              <w:t xml:space="preserve">local </w:t>
            </w:r>
            <w:r>
              <w:t xml:space="preserve">story </w:t>
            </w:r>
            <w:r w:rsidR="0050561A">
              <w:t xml:space="preserve">exchanges). </w:t>
            </w:r>
          </w:p>
        </w:tc>
        <w:tc>
          <w:tcPr>
            <w:tcW w:w="4650" w:type="dxa"/>
          </w:tcPr>
          <w:p w:rsidRPr="00B02AD7" w:rsidR="002C0E61" w:rsidP="0050561A" w:rsidRDefault="0050561A" w14:paraId="31B3D592" w14:textId="77777777">
            <w:r>
              <w:t>Provide channels to record and share the stories of older adults – digital and non-digital.</w:t>
            </w:r>
          </w:p>
        </w:tc>
      </w:tr>
      <w:tr w:rsidRPr="00B02AD7" w:rsidR="002C0E61" w:rsidTr="00E82BC5" w14:paraId="4BDC2101" w14:textId="77777777">
        <w:tc>
          <w:tcPr>
            <w:tcW w:w="4649" w:type="dxa"/>
          </w:tcPr>
          <w:p w:rsidR="002C0E61" w:rsidP="002C0E61" w:rsidRDefault="002C0E61" w14:paraId="4F6ECB5D" w14:textId="77777777">
            <w:r>
              <w:t xml:space="preserve">Organisations that provide training for doctors and nurses. </w:t>
            </w:r>
          </w:p>
        </w:tc>
        <w:tc>
          <w:tcPr>
            <w:tcW w:w="4649" w:type="dxa"/>
          </w:tcPr>
          <w:p w:rsidRPr="00B02AD7" w:rsidR="002C0E61" w:rsidP="00E82BC5" w:rsidRDefault="002C0E61" w14:paraId="687C949C" w14:textId="77777777"/>
        </w:tc>
        <w:tc>
          <w:tcPr>
            <w:tcW w:w="4650" w:type="dxa"/>
          </w:tcPr>
          <w:p w:rsidRPr="00B02AD7" w:rsidR="002C0E61" w:rsidP="0059753C" w:rsidRDefault="0050561A" w14:paraId="0E5E1F1C" w14:textId="77777777">
            <w:r>
              <w:t>Work with schools, colleges and universities to seek opportunities for alternative uses for their spaces (classrooms, halls, grounds etc.) – e.g. for clubs and local meetings.</w:t>
            </w:r>
          </w:p>
        </w:tc>
      </w:tr>
      <w:tr w:rsidRPr="00B02AD7" w:rsidR="002C0E61" w:rsidTr="00E82BC5" w14:paraId="77167895" w14:textId="77777777">
        <w:tc>
          <w:tcPr>
            <w:tcW w:w="4649" w:type="dxa"/>
          </w:tcPr>
          <w:p w:rsidR="002C0E61" w:rsidP="002C0E61" w:rsidRDefault="007E060D" w14:paraId="56EB072B" w14:textId="77777777">
            <w:r>
              <w:t xml:space="preserve">Adult Learning courses. </w:t>
            </w:r>
          </w:p>
        </w:tc>
        <w:tc>
          <w:tcPr>
            <w:tcW w:w="4649" w:type="dxa"/>
          </w:tcPr>
          <w:p w:rsidRPr="00B02AD7" w:rsidR="002C0E61" w:rsidP="00E82BC5" w:rsidRDefault="002C0E61" w14:paraId="117ED45E" w14:textId="77777777"/>
        </w:tc>
        <w:tc>
          <w:tcPr>
            <w:tcW w:w="4650" w:type="dxa"/>
          </w:tcPr>
          <w:p w:rsidRPr="00B02AD7" w:rsidR="002C0E61" w:rsidP="0059753C" w:rsidRDefault="0050561A" w14:paraId="49A5C229" w14:textId="77777777">
            <w:r>
              <w:t xml:space="preserve">Promote volunteering opportunities for HAIRE’s local activities (and beyond) in schools, colleges and universities. </w:t>
            </w:r>
          </w:p>
        </w:tc>
      </w:tr>
      <w:tr w:rsidRPr="00B02AD7" w:rsidR="007E060D" w:rsidTr="00E82BC5" w14:paraId="6C7ED571" w14:textId="77777777">
        <w:tc>
          <w:tcPr>
            <w:tcW w:w="4649" w:type="dxa"/>
          </w:tcPr>
          <w:p w:rsidR="007E060D" w:rsidP="002C0E61" w:rsidRDefault="007E060D" w14:paraId="341CD63A" w14:textId="77777777">
            <w:r>
              <w:t xml:space="preserve">Multi-media libraries – online and physical spaces. </w:t>
            </w:r>
          </w:p>
        </w:tc>
        <w:tc>
          <w:tcPr>
            <w:tcW w:w="4649" w:type="dxa"/>
          </w:tcPr>
          <w:p w:rsidRPr="00B02AD7" w:rsidR="007E060D" w:rsidP="00E82BC5" w:rsidRDefault="007E060D" w14:paraId="515350B3" w14:textId="77777777"/>
        </w:tc>
        <w:tc>
          <w:tcPr>
            <w:tcW w:w="4650" w:type="dxa"/>
          </w:tcPr>
          <w:p w:rsidRPr="00B02AD7" w:rsidR="007E060D" w:rsidP="0059753C" w:rsidRDefault="0050561A" w14:paraId="044BD6DF" w14:textId="77777777">
            <w:r>
              <w:t xml:space="preserve">Work with older adults to </w:t>
            </w:r>
            <w:r w:rsidR="00776A81">
              <w:t>design small projects for children and young people, e.g. for schools, colleges, universities, student groups, scouts etc.</w:t>
            </w:r>
          </w:p>
        </w:tc>
      </w:tr>
    </w:tbl>
    <w:p w:rsidR="00510B3C" w:rsidP="00510B3C" w:rsidRDefault="00510B3C" w14:paraId="58CF453D" w14:textId="77777777"/>
    <w:p w:rsidR="00776A81" w:rsidP="00510B3C" w:rsidRDefault="00776A81" w14:paraId="22A0124C" w14:textId="77777777"/>
    <w:p w:rsidR="00776A81" w:rsidP="00776A81" w:rsidRDefault="00776A81" w14:paraId="71EABEFB" w14:textId="77777777">
      <w:pPr>
        <w:pStyle w:val="Heading1"/>
        <w:rPr>
          <w:b/>
          <w:color w:val="auto"/>
        </w:rPr>
      </w:pPr>
      <w:r w:rsidRPr="00776A81">
        <w:rPr>
          <w:b/>
          <w:color w:val="auto"/>
          <w:highlight w:val="lightGray"/>
        </w:rPr>
        <w:lastRenderedPageBreak/>
        <w:t>Social Infrastructure Part 4: Housing</w:t>
      </w:r>
    </w:p>
    <w:p w:rsidR="00776A81" w:rsidP="00776A81" w:rsidRDefault="00776A81" w14:paraId="55AD8710" w14:textId="673F3AB4">
      <w:pPr>
        <w:rPr>
          <w:sz w:val="24"/>
          <w:szCs w:val="24"/>
        </w:rPr>
      </w:pPr>
      <w:r w:rsidRPr="00762EA2">
        <w:rPr>
          <w:sz w:val="24"/>
          <w:szCs w:val="24"/>
        </w:rPr>
        <w:t>[For</w:t>
      </w:r>
      <w:r>
        <w:rPr>
          <w:sz w:val="24"/>
          <w:szCs w:val="24"/>
        </w:rPr>
        <w:t xml:space="preserve"> example, s</w:t>
      </w:r>
      <w:r w:rsidRPr="00776A81">
        <w:rPr>
          <w:sz w:val="24"/>
          <w:szCs w:val="24"/>
        </w:rPr>
        <w:t>ocial housing, private developments, town planning services etc.</w:t>
      </w:r>
      <w:r>
        <w:rPr>
          <w:sz w:val="24"/>
          <w:szCs w:val="24"/>
        </w:rPr>
        <w:t>]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49"/>
        <w:gridCol w:w="4649"/>
        <w:gridCol w:w="4650"/>
      </w:tblGrid>
      <w:tr w:rsidRPr="00510B3C" w:rsidR="00776A81" w:rsidTr="00E82BC5" w14:paraId="0F81D63F" w14:textId="77777777">
        <w:tc>
          <w:tcPr>
            <w:tcW w:w="4649" w:type="dxa"/>
          </w:tcPr>
          <w:p w:rsidRPr="00510B3C" w:rsidR="00776A81" w:rsidP="00E82BC5" w:rsidRDefault="00776A81" w14:paraId="7D234F98" w14:textId="7777777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Who can be involved?</w:t>
            </w:r>
          </w:p>
        </w:tc>
        <w:tc>
          <w:tcPr>
            <w:tcW w:w="4649" w:type="dxa"/>
          </w:tcPr>
          <w:p w:rsidRPr="00510B3C" w:rsidR="00776A81" w:rsidP="00E82BC5" w:rsidRDefault="00776A81" w14:paraId="4EB171CE" w14:textId="7777777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How can older adults be engaged? By…</w:t>
            </w:r>
          </w:p>
        </w:tc>
        <w:tc>
          <w:tcPr>
            <w:tcW w:w="4650" w:type="dxa"/>
          </w:tcPr>
          <w:p w:rsidRPr="00510B3C" w:rsidR="00776A81" w:rsidP="00E82BC5" w:rsidRDefault="00776A81" w14:paraId="0867C1C8" w14:textId="7777777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Suggested Actions</w:t>
            </w:r>
          </w:p>
        </w:tc>
      </w:tr>
      <w:tr w:rsidRPr="00776A81" w:rsidR="00776A81" w:rsidTr="00E82BC5" w14:paraId="6E698208" w14:textId="77777777">
        <w:tc>
          <w:tcPr>
            <w:tcW w:w="4649" w:type="dxa"/>
          </w:tcPr>
          <w:p w:rsidRPr="00776A81" w:rsidR="00776A81" w:rsidP="00776A81" w:rsidRDefault="00776A81" w14:paraId="0304F865" w14:textId="77777777">
            <w:r w:rsidRPr="00776A81">
              <w:t xml:space="preserve">Social housing </w:t>
            </w:r>
            <w:r>
              <w:t>providers.</w:t>
            </w:r>
          </w:p>
        </w:tc>
        <w:tc>
          <w:tcPr>
            <w:tcW w:w="4649" w:type="dxa"/>
          </w:tcPr>
          <w:p w:rsidRPr="00776A81" w:rsidR="00776A81" w:rsidP="00776A81" w:rsidRDefault="00776A81" w14:paraId="70B9F56F" w14:textId="6E6CA104">
            <w:r>
              <w:t>Encouraging formation</w:t>
            </w:r>
            <w:r w:rsidR="00FD3A8A">
              <w:t xml:space="preserve"> of –</w:t>
            </w:r>
            <w:r>
              <w:t xml:space="preserve"> and</w:t>
            </w:r>
            <w:r w:rsidR="00FD3A8A">
              <w:t xml:space="preserve"> </w:t>
            </w:r>
            <w:r>
              <w:t xml:space="preserve">involvement in </w:t>
            </w:r>
            <w:r w:rsidR="00FD3A8A">
              <w:t>-</w:t>
            </w:r>
            <w:r>
              <w:t>local</w:t>
            </w:r>
            <w:r w:rsidR="00FD3A8A">
              <w:t xml:space="preserve"> </w:t>
            </w:r>
            <w:r>
              <w:t>residents</w:t>
            </w:r>
            <w:r w:rsidR="00FD3A8A">
              <w:t>’</w:t>
            </w:r>
            <w:r>
              <w:t xml:space="preserve"> groups – including within private apartment blocks / complexes. </w:t>
            </w:r>
          </w:p>
        </w:tc>
        <w:tc>
          <w:tcPr>
            <w:tcW w:w="4650" w:type="dxa"/>
          </w:tcPr>
          <w:p w:rsidRPr="00776A81" w:rsidR="00776A81" w:rsidP="00E82BC5" w:rsidRDefault="00E82BC5" w14:paraId="29098CC1" w14:textId="79025C0E">
            <w:r>
              <w:t xml:space="preserve">Put together diverse teams to work on and produce communications </w:t>
            </w:r>
            <w:r w:rsidR="00FD3A8A">
              <w:t>that counter</w:t>
            </w:r>
            <w:r>
              <w:t xml:space="preserve"> stigma around social housing. </w:t>
            </w:r>
          </w:p>
        </w:tc>
      </w:tr>
      <w:tr w:rsidRPr="00776A81" w:rsidR="00776A81" w:rsidTr="00E82BC5" w14:paraId="55944FB5" w14:textId="77777777">
        <w:tc>
          <w:tcPr>
            <w:tcW w:w="4649" w:type="dxa"/>
          </w:tcPr>
          <w:p w:rsidRPr="00776A81" w:rsidR="00776A81" w:rsidP="00776A81" w:rsidRDefault="00776A81" w14:paraId="60AE5667" w14:textId="77777777">
            <w:r>
              <w:t xml:space="preserve">Private housing developers. </w:t>
            </w:r>
          </w:p>
        </w:tc>
        <w:tc>
          <w:tcPr>
            <w:tcW w:w="4649" w:type="dxa"/>
          </w:tcPr>
          <w:p w:rsidRPr="00776A81" w:rsidR="00776A81" w:rsidP="00776A81" w:rsidRDefault="00776A81" w14:paraId="1B35A408" w14:textId="6A92703B">
            <w:r>
              <w:t>Encouraging contributions and feedback on welcome packs f</w:t>
            </w:r>
            <w:r w:rsidR="00E82BC5">
              <w:t>or newcomers to the local area and, where appropriate, set</w:t>
            </w:r>
            <w:r w:rsidR="00FD3A8A">
              <w:t xml:space="preserve">ting </w:t>
            </w:r>
            <w:r w:rsidR="00E82BC5">
              <w:t xml:space="preserve">up welcome teams that newcomers can meet (optionally). </w:t>
            </w:r>
          </w:p>
        </w:tc>
        <w:tc>
          <w:tcPr>
            <w:tcW w:w="4650" w:type="dxa"/>
          </w:tcPr>
          <w:p w:rsidRPr="00776A81" w:rsidR="00776A81" w:rsidP="00E82BC5" w:rsidRDefault="0011353D" w14:paraId="73E28EFC" w14:textId="3C6E1C5A">
            <w:r>
              <w:t>Link private and social housing providers with residents</w:t>
            </w:r>
            <w:r w:rsidR="00FD3A8A">
              <w:t>’</w:t>
            </w:r>
            <w:r>
              <w:t xml:space="preserve"> groups – engage local councils with this process. </w:t>
            </w:r>
          </w:p>
        </w:tc>
      </w:tr>
      <w:tr w:rsidRPr="00776A81" w:rsidR="00776A81" w:rsidTr="00E82BC5" w14:paraId="51A96934" w14:textId="77777777">
        <w:tc>
          <w:tcPr>
            <w:tcW w:w="4649" w:type="dxa"/>
          </w:tcPr>
          <w:p w:rsidR="00776A81" w:rsidP="00776A81" w:rsidRDefault="00776A81" w14:paraId="35C2BDD4" w14:textId="674276D8">
            <w:r>
              <w:t>Estate agents</w:t>
            </w:r>
            <w:r w:rsidR="00FD3A8A">
              <w:t>.</w:t>
            </w:r>
          </w:p>
        </w:tc>
        <w:tc>
          <w:tcPr>
            <w:tcW w:w="4649" w:type="dxa"/>
          </w:tcPr>
          <w:p w:rsidRPr="00776A81" w:rsidR="00776A81" w:rsidP="00776A81" w:rsidRDefault="00776A81" w14:paraId="0AF93726" w14:textId="77777777">
            <w:r>
              <w:t xml:space="preserve">Providing opportunities for older adults to feedback on </w:t>
            </w:r>
            <w:r w:rsidR="00E82BC5">
              <w:t xml:space="preserve">and contribute to </w:t>
            </w:r>
            <w:r>
              <w:t xml:space="preserve">criteria for inclusivity </w:t>
            </w:r>
            <w:r w:rsidR="00E82BC5">
              <w:t xml:space="preserve">(e.g. social housing costs and accessibility) </w:t>
            </w:r>
            <w:r>
              <w:t xml:space="preserve">in relation to existing and new developments </w:t>
            </w:r>
            <w:r w:rsidR="00E82BC5">
              <w:t>(</w:t>
            </w:r>
            <w:r>
              <w:t>social and private</w:t>
            </w:r>
            <w:r w:rsidR="00E82BC5">
              <w:t>)</w:t>
            </w:r>
            <w:r>
              <w:t xml:space="preserve">. </w:t>
            </w:r>
          </w:p>
        </w:tc>
        <w:tc>
          <w:tcPr>
            <w:tcW w:w="4650" w:type="dxa"/>
          </w:tcPr>
          <w:p w:rsidRPr="00776A81" w:rsidR="00776A81" w:rsidP="0011353D" w:rsidRDefault="0011353D" w14:paraId="15C56B13" w14:textId="77777777">
            <w:r>
              <w:t xml:space="preserve">Co-design and invite feedback on information and welcome packs for newcomers. </w:t>
            </w:r>
          </w:p>
        </w:tc>
      </w:tr>
      <w:tr w:rsidRPr="00776A81" w:rsidR="00776A81" w:rsidTr="00E82BC5" w14:paraId="6A409A30" w14:textId="77777777">
        <w:tc>
          <w:tcPr>
            <w:tcW w:w="4649" w:type="dxa"/>
          </w:tcPr>
          <w:p w:rsidR="00776A81" w:rsidP="00776A81" w:rsidRDefault="00776A81" w14:paraId="6B35DDA9" w14:textId="77777777">
            <w:r>
              <w:t xml:space="preserve">Local authority departments that are responsible for housing and planning. </w:t>
            </w:r>
          </w:p>
        </w:tc>
        <w:tc>
          <w:tcPr>
            <w:tcW w:w="4649" w:type="dxa"/>
          </w:tcPr>
          <w:p w:rsidRPr="00776A81" w:rsidR="00776A81" w:rsidP="00E82BC5" w:rsidRDefault="00E82BC5" w14:paraId="0C857A35" w14:textId="4B354FBB">
            <w:r>
              <w:t xml:space="preserve">Encouraging local championship around housing that is more inclusive, i.e. campaigning. </w:t>
            </w:r>
          </w:p>
        </w:tc>
        <w:tc>
          <w:tcPr>
            <w:tcW w:w="4650" w:type="dxa"/>
          </w:tcPr>
          <w:p w:rsidRPr="00776A81" w:rsidR="00776A81" w:rsidP="0011353D" w:rsidRDefault="0011353D" w14:paraId="77AE069D" w14:textId="0EE87E0C">
            <w:r>
              <w:t>Link up with social housing associations to promote health</w:t>
            </w:r>
            <w:r w:rsidR="00FD3A8A">
              <w:t>y</w:t>
            </w:r>
            <w:r>
              <w:t xml:space="preserve"> ageing principles – e.g. HAIRE and </w:t>
            </w:r>
            <w:r w:rsidRPr="00B02AD7">
              <w:t xml:space="preserve">four steps to becoming a </w:t>
            </w:r>
            <w:hyperlink w:history="1" r:id="rId10">
              <w:r w:rsidRPr="00B02AD7">
                <w:rPr>
                  <w:rStyle w:val="Hyperlink"/>
                </w:rPr>
                <w:t>World Health Organisation Age-friendly Community.</w:t>
              </w:r>
            </w:hyperlink>
          </w:p>
        </w:tc>
      </w:tr>
      <w:tr w:rsidRPr="00776A81" w:rsidR="00776A81" w:rsidTr="00E82BC5" w14:paraId="13FCBCC6" w14:textId="77777777">
        <w:tc>
          <w:tcPr>
            <w:tcW w:w="4649" w:type="dxa"/>
          </w:tcPr>
          <w:p w:rsidR="00776A81" w:rsidP="00776A81" w:rsidRDefault="00776A81" w14:paraId="4B6805AB" w14:textId="77777777">
            <w:r>
              <w:t xml:space="preserve">Local councillors and MPs. </w:t>
            </w:r>
          </w:p>
        </w:tc>
        <w:tc>
          <w:tcPr>
            <w:tcW w:w="4649" w:type="dxa"/>
          </w:tcPr>
          <w:p w:rsidRPr="00776A81" w:rsidR="00776A81" w:rsidP="00E82BC5" w:rsidRDefault="00776A81" w14:paraId="70AE4FFA" w14:textId="77777777"/>
        </w:tc>
        <w:tc>
          <w:tcPr>
            <w:tcW w:w="4650" w:type="dxa"/>
          </w:tcPr>
          <w:p w:rsidRPr="00776A81" w:rsidR="00776A81" w:rsidP="00E82BC5" w:rsidRDefault="00776A81" w14:paraId="6A3F285F" w14:textId="77777777">
            <w:pPr>
              <w:jc w:val="center"/>
            </w:pPr>
          </w:p>
        </w:tc>
      </w:tr>
    </w:tbl>
    <w:p w:rsidR="0011353D" w:rsidP="00510B3C" w:rsidRDefault="0011353D" w14:paraId="61E2BFDC" w14:textId="77777777"/>
    <w:p w:rsidR="0011353D" w:rsidRDefault="0011353D" w14:paraId="52E74325" w14:textId="77777777">
      <w:r>
        <w:br w:type="page"/>
      </w:r>
    </w:p>
    <w:p w:rsidRPr="00200D4A" w:rsidR="0011353D" w:rsidP="0011353D" w:rsidRDefault="00200D4A" w14:paraId="0D07D5AF" w14:textId="77777777">
      <w:pPr>
        <w:pStyle w:val="Heading1"/>
        <w:rPr>
          <w:b/>
          <w:color w:val="FFFFFF" w:themeColor="background1"/>
        </w:rPr>
      </w:pPr>
      <w:r w:rsidRPr="00200D4A">
        <w:rPr>
          <w:b/>
          <w:color w:val="FFFFFF" w:themeColor="background1"/>
          <w:highlight w:val="black"/>
        </w:rPr>
        <w:lastRenderedPageBreak/>
        <w:t>Social Infrastructure Part 5</w:t>
      </w:r>
      <w:r w:rsidRPr="00200D4A" w:rsidR="0011353D">
        <w:rPr>
          <w:b/>
          <w:color w:val="FFFFFF" w:themeColor="background1"/>
          <w:highlight w:val="black"/>
        </w:rPr>
        <w:t>: Civic Entities</w:t>
      </w:r>
    </w:p>
    <w:p w:rsidR="0011353D" w:rsidP="0011353D" w:rsidRDefault="0011353D" w14:paraId="009D5BFE" w14:textId="77777777">
      <w:pPr>
        <w:rPr>
          <w:sz w:val="24"/>
          <w:szCs w:val="24"/>
        </w:rPr>
      </w:pPr>
      <w:r w:rsidRPr="00762EA2">
        <w:rPr>
          <w:sz w:val="24"/>
          <w:szCs w:val="24"/>
        </w:rPr>
        <w:t>[For</w:t>
      </w:r>
      <w:r>
        <w:rPr>
          <w:sz w:val="24"/>
          <w:szCs w:val="24"/>
        </w:rPr>
        <w:t xml:space="preserve"> example, c</w:t>
      </w:r>
      <w:r w:rsidRPr="0011353D">
        <w:rPr>
          <w:sz w:val="24"/>
          <w:szCs w:val="24"/>
        </w:rPr>
        <w:t>ommunity facilities (e.g. sport halls), Local Government facilities (e.g. town halls), faith-based establishments etc.</w:t>
      </w:r>
      <w:r>
        <w:rPr>
          <w:sz w:val="24"/>
          <w:szCs w:val="24"/>
        </w:rPr>
        <w:t>]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49"/>
        <w:gridCol w:w="4649"/>
        <w:gridCol w:w="4650"/>
      </w:tblGrid>
      <w:tr w:rsidRPr="00510B3C" w:rsidR="0011353D" w:rsidTr="00675DCF" w14:paraId="3DDDF918" w14:textId="77777777">
        <w:tc>
          <w:tcPr>
            <w:tcW w:w="4649" w:type="dxa"/>
          </w:tcPr>
          <w:p w:rsidRPr="00510B3C" w:rsidR="0011353D" w:rsidP="00675DCF" w:rsidRDefault="0011353D" w14:paraId="2FDEC257" w14:textId="7777777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Who can be involved?</w:t>
            </w:r>
          </w:p>
        </w:tc>
        <w:tc>
          <w:tcPr>
            <w:tcW w:w="4649" w:type="dxa"/>
          </w:tcPr>
          <w:p w:rsidRPr="00510B3C" w:rsidR="0011353D" w:rsidP="00675DCF" w:rsidRDefault="0011353D" w14:paraId="0FD25DC0" w14:textId="7777777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How can older adults be engaged? By…</w:t>
            </w:r>
          </w:p>
        </w:tc>
        <w:tc>
          <w:tcPr>
            <w:tcW w:w="4650" w:type="dxa"/>
          </w:tcPr>
          <w:p w:rsidRPr="00510B3C" w:rsidR="0011353D" w:rsidP="00675DCF" w:rsidRDefault="0011353D" w14:paraId="14633B13" w14:textId="7777777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Suggested Actions</w:t>
            </w:r>
          </w:p>
        </w:tc>
      </w:tr>
      <w:tr w:rsidRPr="00510B3C" w:rsidR="0011353D" w:rsidTr="00675DCF" w14:paraId="2605B231" w14:textId="77777777">
        <w:tc>
          <w:tcPr>
            <w:tcW w:w="4649" w:type="dxa"/>
          </w:tcPr>
          <w:p w:rsidRPr="00AE790E" w:rsidR="0011353D" w:rsidP="0011353D" w:rsidRDefault="00112C82" w14:paraId="07A9DDDC" w14:textId="08385A72">
            <w:r>
              <w:t>Organisations involved in the management and use of l</w:t>
            </w:r>
            <w:r w:rsidRPr="00AE790E" w:rsidR="0011353D">
              <w:t xml:space="preserve">ocal spaces, e.g. churches, schools, town halls, parks etc. </w:t>
            </w:r>
          </w:p>
        </w:tc>
        <w:tc>
          <w:tcPr>
            <w:tcW w:w="4649" w:type="dxa"/>
          </w:tcPr>
          <w:p w:rsidRPr="00AE790E" w:rsidR="0011353D" w:rsidP="0011353D" w:rsidRDefault="0011353D" w14:paraId="1AB0EB55" w14:textId="77777777">
            <w:r w:rsidRPr="00AE790E">
              <w:t xml:space="preserve">Providing opportunities for older adults to promote </w:t>
            </w:r>
            <w:r w:rsidRPr="00AE790E" w:rsidR="00AE790E">
              <w:t>and form new clubs and activities.</w:t>
            </w:r>
          </w:p>
        </w:tc>
        <w:tc>
          <w:tcPr>
            <w:tcW w:w="4650" w:type="dxa"/>
          </w:tcPr>
          <w:p w:rsidRPr="00AE790E" w:rsidR="0011353D" w:rsidP="0011353D" w:rsidRDefault="0011353D" w14:paraId="1040EE61" w14:textId="0FDA22CA">
            <w:r w:rsidRPr="00AE790E">
              <w:t xml:space="preserve">Link with local space providers to scope opportunities for new clubs and/or activities. </w:t>
            </w:r>
          </w:p>
        </w:tc>
      </w:tr>
      <w:tr w:rsidRPr="00510B3C" w:rsidR="0011353D" w:rsidTr="00675DCF" w14:paraId="21DCF385" w14:textId="77777777">
        <w:tc>
          <w:tcPr>
            <w:tcW w:w="4649" w:type="dxa"/>
          </w:tcPr>
          <w:p w:rsidRPr="00AE790E" w:rsidR="0011353D" w:rsidP="0011353D" w:rsidRDefault="0011353D" w14:paraId="4391C90F" w14:textId="77777777">
            <w:r w:rsidRPr="00AE790E">
              <w:t xml:space="preserve">Organisers of local activities and clubs – including older adults! </w:t>
            </w:r>
          </w:p>
        </w:tc>
        <w:tc>
          <w:tcPr>
            <w:tcW w:w="4649" w:type="dxa"/>
          </w:tcPr>
          <w:p w:rsidRPr="00AE790E" w:rsidR="0011353D" w:rsidP="00AE790E" w:rsidRDefault="00AE790E" w14:paraId="4ADB1453" w14:textId="74F270D9">
            <w:r w:rsidRPr="00AE790E">
              <w:t xml:space="preserve">Encouraging older adults to promote and become champions of healthy ageing-related principles in existing clubs, activity groups and/or societies, e.g. HAIRE and four steps to becoming a </w:t>
            </w:r>
            <w:hyperlink w:history="1" r:id="rId11">
              <w:r w:rsidRPr="00AE790E">
                <w:rPr>
                  <w:rStyle w:val="Hyperlink"/>
                </w:rPr>
                <w:t>World Health Organisation Age-friendly Community.</w:t>
              </w:r>
            </w:hyperlink>
          </w:p>
        </w:tc>
        <w:tc>
          <w:tcPr>
            <w:tcW w:w="4650" w:type="dxa"/>
          </w:tcPr>
          <w:p w:rsidRPr="00AE790E" w:rsidR="0011353D" w:rsidP="0011353D" w:rsidRDefault="0011353D" w14:paraId="51A77FC1" w14:textId="1831F08B">
            <w:r w:rsidRPr="00AE790E">
              <w:t xml:space="preserve">Provide </w:t>
            </w:r>
            <w:r w:rsidRPr="00AE790E" w:rsidR="00AE790E">
              <w:t xml:space="preserve">and/or create opportunities for </w:t>
            </w:r>
            <w:r w:rsidRPr="00AE790E">
              <w:t xml:space="preserve">support and guidance for clubs and/or activities to make digital transitions if they are required to and/or interested in doing so. </w:t>
            </w:r>
          </w:p>
        </w:tc>
      </w:tr>
      <w:tr w:rsidRPr="00510B3C" w:rsidR="00112C82" w:rsidTr="00675DCF" w14:paraId="467F48EE" w14:textId="77777777">
        <w:tc>
          <w:tcPr>
            <w:tcW w:w="4649" w:type="dxa"/>
            <w:vMerge w:val="restart"/>
          </w:tcPr>
          <w:p w:rsidRPr="00AE790E" w:rsidR="00112C82" w:rsidP="0011353D" w:rsidRDefault="00112C82" w14:paraId="3476F814" w14:textId="77777777">
            <w:r w:rsidRPr="00AE790E">
              <w:t xml:space="preserve">Local authority departments that are involved in facilitating leisure and public spaces. </w:t>
            </w:r>
          </w:p>
        </w:tc>
        <w:tc>
          <w:tcPr>
            <w:tcW w:w="4649" w:type="dxa"/>
          </w:tcPr>
          <w:p w:rsidRPr="00AE790E" w:rsidR="00112C82" w:rsidP="00AE790E" w:rsidRDefault="00112C82" w14:paraId="5317EB09" w14:textId="77777777">
            <w:r>
              <w:t xml:space="preserve">Providing opportunities (digital and non-digital) for older adults (at an individual level) to share and promote their positive experiences in relation to activities, clubs and societies that are meaningful to them. </w:t>
            </w:r>
          </w:p>
        </w:tc>
        <w:tc>
          <w:tcPr>
            <w:tcW w:w="4650" w:type="dxa"/>
          </w:tcPr>
          <w:p w:rsidRPr="00AE790E" w:rsidR="00112C82" w:rsidP="0011353D" w:rsidRDefault="00112C82" w14:paraId="57A094F4" w14:textId="77777777">
            <w:r w:rsidRPr="00AE790E">
              <w:t xml:space="preserve">Promoting healthy ageing-related principles through digital and non-digital communications that target activity groups, clubs and societies. </w:t>
            </w:r>
          </w:p>
        </w:tc>
      </w:tr>
      <w:tr w:rsidRPr="00510B3C" w:rsidR="00112C82" w:rsidTr="00675DCF" w14:paraId="1285B760" w14:textId="77777777">
        <w:tc>
          <w:tcPr>
            <w:tcW w:w="4649" w:type="dxa"/>
            <w:vMerge/>
          </w:tcPr>
          <w:p w:rsidRPr="00AE790E" w:rsidR="00112C82" w:rsidP="0011353D" w:rsidRDefault="00112C82" w14:paraId="1C1DA8B5" w14:textId="77777777"/>
        </w:tc>
        <w:tc>
          <w:tcPr>
            <w:tcW w:w="4649" w:type="dxa"/>
          </w:tcPr>
          <w:p w:rsidR="00112C82" w:rsidP="00AE790E" w:rsidRDefault="00112C82" w14:paraId="38DDDDDA" w14:textId="77777777">
            <w:r>
              <w:t xml:space="preserve">Encouraging their involvement in becoming peer mentors for newcomers to clubs, activities and societies – not just for newcomers that are older adults! </w:t>
            </w:r>
          </w:p>
        </w:tc>
        <w:tc>
          <w:tcPr>
            <w:tcW w:w="4650" w:type="dxa"/>
          </w:tcPr>
          <w:p w:rsidRPr="00AE790E" w:rsidR="00112C82" w:rsidP="0011353D" w:rsidRDefault="00112C82" w14:paraId="3294D395" w14:textId="77777777">
            <w:r>
              <w:t xml:space="preserve">Learn from informal interactions in local spaces and conversations about local activities, clubs and societies. </w:t>
            </w:r>
          </w:p>
        </w:tc>
      </w:tr>
      <w:tr w:rsidRPr="00510B3C" w:rsidR="00112C82" w:rsidTr="00675DCF" w14:paraId="391AA66A" w14:textId="77777777">
        <w:tc>
          <w:tcPr>
            <w:tcW w:w="4649" w:type="dxa"/>
            <w:vMerge w:val="restart"/>
          </w:tcPr>
          <w:p w:rsidRPr="00AE790E" w:rsidR="00112C82" w:rsidP="001417B2" w:rsidRDefault="00112C82" w14:paraId="2ED892DA" w14:textId="77777777">
            <w:r>
              <w:t xml:space="preserve">Voluntary sector – specific organisations and networks. </w:t>
            </w:r>
          </w:p>
        </w:tc>
        <w:tc>
          <w:tcPr>
            <w:tcW w:w="4649" w:type="dxa"/>
          </w:tcPr>
          <w:p w:rsidR="00112C82" w:rsidP="00AE790E" w:rsidRDefault="00112C82" w14:paraId="458678C8" w14:textId="77777777"/>
        </w:tc>
        <w:tc>
          <w:tcPr>
            <w:tcW w:w="4650" w:type="dxa"/>
          </w:tcPr>
          <w:p w:rsidR="00112C82" w:rsidP="0011353D" w:rsidRDefault="00112C82" w14:paraId="52D4645A" w14:textId="77777777">
            <w:r>
              <w:t xml:space="preserve">Promote voluntary sector as contributors to the wellbeing of local adults and showcase voluntary sector influences on local vitality. </w:t>
            </w:r>
          </w:p>
        </w:tc>
      </w:tr>
      <w:tr w:rsidRPr="00510B3C" w:rsidR="00112C82" w:rsidTr="00675DCF" w14:paraId="7AC8623F" w14:textId="77777777">
        <w:tc>
          <w:tcPr>
            <w:tcW w:w="4649" w:type="dxa"/>
            <w:vMerge/>
          </w:tcPr>
          <w:p w:rsidR="00112C82" w:rsidP="001417B2" w:rsidRDefault="00112C82" w14:paraId="4E6F028E" w14:textId="77777777"/>
        </w:tc>
        <w:tc>
          <w:tcPr>
            <w:tcW w:w="4649" w:type="dxa"/>
          </w:tcPr>
          <w:p w:rsidR="00112C82" w:rsidP="00AE790E" w:rsidRDefault="00112C82" w14:paraId="13C1D775" w14:textId="77777777"/>
        </w:tc>
        <w:tc>
          <w:tcPr>
            <w:tcW w:w="4650" w:type="dxa"/>
          </w:tcPr>
          <w:p w:rsidR="00112C82" w:rsidP="0011353D" w:rsidRDefault="00112C82" w14:paraId="0E735D21" w14:textId="77777777">
            <w:r>
              <w:t xml:space="preserve">Seek opportunities for open forum discussions and the creation of networks involving voluntary sector organisations, formal health and care providers and/or networks, and educational establishments. </w:t>
            </w:r>
          </w:p>
        </w:tc>
      </w:tr>
      <w:tr w:rsidRPr="00510B3C" w:rsidR="00112C82" w:rsidTr="00675DCF" w14:paraId="6AA88777" w14:textId="77777777">
        <w:tc>
          <w:tcPr>
            <w:tcW w:w="4649" w:type="dxa"/>
            <w:vMerge/>
          </w:tcPr>
          <w:p w:rsidR="00112C82" w:rsidP="001417B2" w:rsidRDefault="00112C82" w14:paraId="746E11FB" w14:textId="77777777"/>
        </w:tc>
        <w:tc>
          <w:tcPr>
            <w:tcW w:w="4649" w:type="dxa"/>
          </w:tcPr>
          <w:p w:rsidR="00112C82" w:rsidP="00AE790E" w:rsidRDefault="00112C82" w14:paraId="3DB4B734" w14:textId="77777777"/>
        </w:tc>
        <w:tc>
          <w:tcPr>
            <w:tcW w:w="4650" w:type="dxa"/>
          </w:tcPr>
          <w:p w:rsidR="00112C82" w:rsidP="0011353D" w:rsidRDefault="00112C82" w14:paraId="58E52AD1" w14:textId="77777777">
            <w:r>
              <w:t xml:space="preserve">Seek opportunities to link voluntary sector activity at national and/or international scales. </w:t>
            </w:r>
          </w:p>
        </w:tc>
      </w:tr>
    </w:tbl>
    <w:p w:rsidR="00452009" w:rsidP="00452009" w:rsidRDefault="00200D4A" w14:paraId="5E61BD84" w14:textId="77777777">
      <w:pPr>
        <w:pStyle w:val="Heading1"/>
        <w:rPr>
          <w:b/>
          <w:color w:val="auto"/>
        </w:rPr>
      </w:pPr>
      <w:r>
        <w:rPr>
          <w:b/>
          <w:color w:val="auto"/>
          <w:highlight w:val="red"/>
        </w:rPr>
        <w:lastRenderedPageBreak/>
        <w:t>Social Infrastructure Part 6</w:t>
      </w:r>
      <w:r w:rsidRPr="00452009" w:rsidR="00452009">
        <w:rPr>
          <w:b/>
          <w:color w:val="auto"/>
          <w:highlight w:val="red"/>
        </w:rPr>
        <w:t>: Transport</w:t>
      </w:r>
    </w:p>
    <w:p w:rsidR="00452009" w:rsidP="00452009" w:rsidRDefault="00452009" w14:paraId="66B05043" w14:textId="77777777">
      <w:pPr>
        <w:rPr>
          <w:sz w:val="24"/>
          <w:szCs w:val="24"/>
        </w:rPr>
      </w:pPr>
      <w:r w:rsidRPr="00762EA2">
        <w:rPr>
          <w:sz w:val="24"/>
          <w:szCs w:val="24"/>
        </w:rPr>
        <w:t>[</w:t>
      </w:r>
      <w:r>
        <w:rPr>
          <w:sz w:val="24"/>
          <w:szCs w:val="24"/>
        </w:rPr>
        <w:t>For example, p</w:t>
      </w:r>
      <w:r w:rsidRPr="00452009">
        <w:rPr>
          <w:sz w:val="24"/>
          <w:szCs w:val="24"/>
        </w:rPr>
        <w:t>ublic transport provision, transport infrastructure (e.g. roads, bus / train stations) etc.</w:t>
      </w:r>
      <w:r>
        <w:rPr>
          <w:sz w:val="24"/>
          <w:szCs w:val="24"/>
        </w:rPr>
        <w:t>]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49"/>
        <w:gridCol w:w="4649"/>
        <w:gridCol w:w="4650"/>
      </w:tblGrid>
      <w:tr w:rsidRPr="00510B3C" w:rsidR="00452009" w:rsidTr="00675DCF" w14:paraId="0F16755E" w14:textId="77777777">
        <w:tc>
          <w:tcPr>
            <w:tcW w:w="4649" w:type="dxa"/>
          </w:tcPr>
          <w:p w:rsidRPr="00510B3C" w:rsidR="00452009" w:rsidP="00675DCF" w:rsidRDefault="00452009" w14:paraId="1503F5FB" w14:textId="7777777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Who can be involved?</w:t>
            </w:r>
          </w:p>
        </w:tc>
        <w:tc>
          <w:tcPr>
            <w:tcW w:w="4649" w:type="dxa"/>
          </w:tcPr>
          <w:p w:rsidRPr="00510B3C" w:rsidR="00452009" w:rsidP="00675DCF" w:rsidRDefault="00452009" w14:paraId="54005747" w14:textId="7777777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How can older adults be engaged? By…</w:t>
            </w:r>
          </w:p>
        </w:tc>
        <w:tc>
          <w:tcPr>
            <w:tcW w:w="4650" w:type="dxa"/>
          </w:tcPr>
          <w:p w:rsidRPr="00510B3C" w:rsidR="00452009" w:rsidP="00675DCF" w:rsidRDefault="00452009" w14:paraId="2C21285E" w14:textId="7777777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Suggested Actions</w:t>
            </w:r>
          </w:p>
        </w:tc>
      </w:tr>
      <w:tr w:rsidRPr="00510B3C" w:rsidR="00452009" w:rsidTr="00675DCF" w14:paraId="4A1B5D13" w14:textId="77777777">
        <w:tc>
          <w:tcPr>
            <w:tcW w:w="4649" w:type="dxa"/>
          </w:tcPr>
          <w:p w:rsidRPr="00AE790E" w:rsidR="00452009" w:rsidP="00675DCF" w:rsidRDefault="00112C82" w14:paraId="6BA15B1B" w14:textId="4EE5C6E2">
            <w:r>
              <w:t>Public/community t</w:t>
            </w:r>
            <w:r w:rsidR="00452009">
              <w:t xml:space="preserve">ransport providers. </w:t>
            </w:r>
            <w:r w:rsidRPr="00AE790E" w:rsidR="00452009">
              <w:t xml:space="preserve"> </w:t>
            </w:r>
          </w:p>
        </w:tc>
        <w:tc>
          <w:tcPr>
            <w:tcW w:w="4649" w:type="dxa"/>
          </w:tcPr>
          <w:p w:rsidRPr="00AE790E" w:rsidR="00452009" w:rsidP="00452009" w:rsidRDefault="00452009" w14:paraId="28311159" w14:textId="77777777">
            <w:r w:rsidRPr="00AE790E">
              <w:t xml:space="preserve">Providing opportunities for </w:t>
            </w:r>
            <w:r>
              <w:t xml:space="preserve">older adults to shape and feedback on inclusivity criteria for public and/or community transport. </w:t>
            </w:r>
          </w:p>
        </w:tc>
        <w:tc>
          <w:tcPr>
            <w:tcW w:w="4650" w:type="dxa"/>
          </w:tcPr>
          <w:p w:rsidRPr="00AE790E" w:rsidR="00452009" w:rsidP="00675DCF" w:rsidRDefault="00452009" w14:paraId="7D734497" w14:textId="77777777">
            <w:r>
              <w:t xml:space="preserve">Scope existing sources of information on public transport and invite feedback from older adults. </w:t>
            </w:r>
            <w:r w:rsidRPr="00AE790E">
              <w:t xml:space="preserve"> </w:t>
            </w:r>
          </w:p>
        </w:tc>
      </w:tr>
      <w:tr w:rsidRPr="00510B3C" w:rsidR="00452009" w:rsidTr="00675DCF" w14:paraId="7D106DD4" w14:textId="77777777">
        <w:tc>
          <w:tcPr>
            <w:tcW w:w="4649" w:type="dxa"/>
          </w:tcPr>
          <w:p w:rsidR="00452009" w:rsidP="00675DCF" w:rsidRDefault="00452009" w14:paraId="16CE8470" w14:textId="77777777">
            <w:r>
              <w:t xml:space="preserve">Organisations responsible for </w:t>
            </w:r>
            <w:r w:rsidR="001417B2">
              <w:t xml:space="preserve">training drivers. </w:t>
            </w:r>
          </w:p>
        </w:tc>
        <w:tc>
          <w:tcPr>
            <w:tcW w:w="4649" w:type="dxa"/>
          </w:tcPr>
          <w:p w:rsidRPr="00AE790E" w:rsidR="00452009" w:rsidP="00675DCF" w:rsidRDefault="00452009" w14:paraId="0BBB6AB2" w14:textId="77777777">
            <w:r>
              <w:t xml:space="preserve">Providing opportunities for older adults to shape and feedback on courses and teaching in relation to public and/or community transport operators, e.g. drivers. </w:t>
            </w:r>
          </w:p>
        </w:tc>
        <w:tc>
          <w:tcPr>
            <w:tcW w:w="4650" w:type="dxa"/>
          </w:tcPr>
          <w:p w:rsidRPr="00AE790E" w:rsidR="00452009" w:rsidP="00675DCF" w:rsidRDefault="00452009" w14:paraId="2FF8F65F" w14:textId="600BA364">
            <w:r>
              <w:t>Promote health</w:t>
            </w:r>
            <w:r w:rsidR="00112C82">
              <w:t>y</w:t>
            </w:r>
            <w:r>
              <w:t xml:space="preserve"> ageing-related principles to transport providers</w:t>
            </w:r>
            <w:r w:rsidR="001417B2">
              <w:t xml:space="preserve">, e.g. </w:t>
            </w:r>
            <w:r w:rsidRPr="00AE790E" w:rsidR="001417B2">
              <w:t xml:space="preserve">e.g. HAIRE and four steps to becoming a </w:t>
            </w:r>
            <w:hyperlink w:history="1" r:id="rId12">
              <w:r w:rsidRPr="00AE790E" w:rsidR="001417B2">
                <w:rPr>
                  <w:rStyle w:val="Hyperlink"/>
                </w:rPr>
                <w:t>World Health Organisation Age-friendly Community.</w:t>
              </w:r>
            </w:hyperlink>
          </w:p>
        </w:tc>
      </w:tr>
      <w:tr w:rsidRPr="00510B3C" w:rsidR="00112C82" w:rsidTr="00675DCF" w14:paraId="2F739AD6" w14:textId="77777777">
        <w:tc>
          <w:tcPr>
            <w:tcW w:w="4649" w:type="dxa"/>
            <w:vMerge w:val="restart"/>
          </w:tcPr>
          <w:p w:rsidR="00112C82" w:rsidP="00675DCF" w:rsidRDefault="00112C82" w14:paraId="7A525D9E" w14:textId="77777777">
            <w:r>
              <w:t xml:space="preserve">Local authority departments that are responsible for public transport and transport infrastructure. </w:t>
            </w:r>
          </w:p>
        </w:tc>
        <w:tc>
          <w:tcPr>
            <w:tcW w:w="4649" w:type="dxa"/>
          </w:tcPr>
          <w:p w:rsidR="00112C82" w:rsidP="001417B2" w:rsidRDefault="00112C82" w14:paraId="44DE5D20" w14:textId="77777777">
            <w:r>
              <w:t xml:space="preserve">Encouraging them to form and join local groups (formal and informal) around local transport provision – including speed watch schemes. </w:t>
            </w:r>
          </w:p>
        </w:tc>
        <w:tc>
          <w:tcPr>
            <w:tcW w:w="4650" w:type="dxa"/>
          </w:tcPr>
          <w:p w:rsidR="00112C82" w:rsidP="00675DCF" w:rsidRDefault="00112C82" w14:paraId="21A76FAA" w14:textId="77777777">
            <w:r>
              <w:t xml:space="preserve">Promote volunteering opportunities for retired transport providers and/or operators. </w:t>
            </w:r>
          </w:p>
        </w:tc>
      </w:tr>
      <w:tr w:rsidRPr="00510B3C" w:rsidR="00112C82" w:rsidTr="00675DCF" w14:paraId="4CC2D72D" w14:textId="77777777">
        <w:tc>
          <w:tcPr>
            <w:tcW w:w="4649" w:type="dxa"/>
            <w:vMerge/>
          </w:tcPr>
          <w:p w:rsidR="00112C82" w:rsidP="00675DCF" w:rsidRDefault="00112C82" w14:paraId="0107C190" w14:textId="77777777"/>
        </w:tc>
        <w:tc>
          <w:tcPr>
            <w:tcW w:w="4649" w:type="dxa"/>
          </w:tcPr>
          <w:p w:rsidR="00112C82" w:rsidP="001417B2" w:rsidRDefault="00112C82" w14:paraId="21995F2C" w14:textId="77777777"/>
        </w:tc>
        <w:tc>
          <w:tcPr>
            <w:tcW w:w="4650" w:type="dxa"/>
          </w:tcPr>
          <w:p w:rsidR="00112C82" w:rsidP="00675DCF" w:rsidRDefault="00112C82" w14:paraId="13E4D4C2" w14:textId="7D2E3A85">
            <w:r>
              <w:t xml:space="preserve">Seek opportunities for open forum events around local transport - including older adults, public transport providers and local councillors. </w:t>
            </w:r>
          </w:p>
        </w:tc>
      </w:tr>
    </w:tbl>
    <w:p w:rsidR="00776A81" w:rsidP="00510B3C" w:rsidRDefault="00776A81" w14:paraId="69C5C07C" w14:textId="77777777"/>
    <w:p w:rsidR="001417B2" w:rsidRDefault="001417B2" w14:paraId="62764331" w14:textId="77777777">
      <w:r>
        <w:br w:type="page"/>
      </w:r>
    </w:p>
    <w:p w:rsidRPr="00F524B5" w:rsidR="001417B2" w:rsidP="001417B2" w:rsidRDefault="001417B2" w14:paraId="6DFC8916" w14:textId="77777777">
      <w:pPr>
        <w:pStyle w:val="Heading1"/>
        <w:rPr>
          <w:b/>
          <w:color w:val="auto"/>
        </w:rPr>
      </w:pPr>
      <w:r w:rsidRPr="00F524B5">
        <w:rPr>
          <w:b/>
          <w:color w:val="auto"/>
          <w:highlight w:val="yellow"/>
        </w:rPr>
        <w:lastRenderedPageBreak/>
        <w:t xml:space="preserve">Social Infrastructure Part </w:t>
      </w:r>
      <w:r w:rsidR="00200D4A">
        <w:rPr>
          <w:b/>
          <w:color w:val="auto"/>
          <w:highlight w:val="yellow"/>
        </w:rPr>
        <w:t>7</w:t>
      </w:r>
      <w:r w:rsidRPr="00F524B5">
        <w:rPr>
          <w:b/>
          <w:color w:val="auto"/>
          <w:highlight w:val="yellow"/>
        </w:rPr>
        <w:t xml:space="preserve">: </w:t>
      </w:r>
      <w:r w:rsidRPr="00F524B5" w:rsidR="00F524B5">
        <w:rPr>
          <w:b/>
          <w:color w:val="auto"/>
          <w:highlight w:val="yellow"/>
        </w:rPr>
        <w:t>Arts and Cultural Heritage – including environmental heritage</w:t>
      </w:r>
    </w:p>
    <w:p w:rsidR="001417B2" w:rsidP="001417B2" w:rsidRDefault="001417B2" w14:paraId="0C240C7A" w14:textId="77777777">
      <w:pPr>
        <w:rPr>
          <w:sz w:val="24"/>
          <w:szCs w:val="24"/>
        </w:rPr>
      </w:pPr>
      <w:r w:rsidRPr="00762EA2">
        <w:rPr>
          <w:sz w:val="24"/>
          <w:szCs w:val="24"/>
        </w:rPr>
        <w:t>[</w:t>
      </w:r>
      <w:r>
        <w:rPr>
          <w:sz w:val="24"/>
          <w:szCs w:val="24"/>
        </w:rPr>
        <w:t xml:space="preserve">For example, </w:t>
      </w:r>
      <w:r w:rsidR="00F524B5">
        <w:rPr>
          <w:sz w:val="24"/>
          <w:szCs w:val="24"/>
        </w:rPr>
        <w:t>h</w:t>
      </w:r>
      <w:r w:rsidRPr="00F524B5" w:rsidR="00F524B5">
        <w:rPr>
          <w:sz w:val="24"/>
          <w:szCs w:val="24"/>
        </w:rPr>
        <w:t>eritage or</w:t>
      </w:r>
      <w:r w:rsidR="00F524B5">
        <w:rPr>
          <w:sz w:val="24"/>
          <w:szCs w:val="24"/>
        </w:rPr>
        <w:t>ganisations, art movements,</w:t>
      </w:r>
      <w:r w:rsidRPr="00F524B5" w:rsidR="00F524B5">
        <w:rPr>
          <w:sz w:val="24"/>
          <w:szCs w:val="24"/>
        </w:rPr>
        <w:t xml:space="preserve"> </w:t>
      </w:r>
      <w:r w:rsidR="00F524B5">
        <w:rPr>
          <w:sz w:val="24"/>
          <w:szCs w:val="24"/>
        </w:rPr>
        <w:t>meaningful natural spaces etc.]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49"/>
        <w:gridCol w:w="4649"/>
        <w:gridCol w:w="4650"/>
      </w:tblGrid>
      <w:tr w:rsidRPr="00510B3C" w:rsidR="001417B2" w:rsidTr="00675DCF" w14:paraId="5A5C7645" w14:textId="77777777">
        <w:tc>
          <w:tcPr>
            <w:tcW w:w="4649" w:type="dxa"/>
          </w:tcPr>
          <w:p w:rsidRPr="00510B3C" w:rsidR="001417B2" w:rsidP="00675DCF" w:rsidRDefault="001417B2" w14:paraId="5DFF64FB" w14:textId="7777777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Who can be involved?</w:t>
            </w:r>
          </w:p>
        </w:tc>
        <w:tc>
          <w:tcPr>
            <w:tcW w:w="4649" w:type="dxa"/>
          </w:tcPr>
          <w:p w:rsidRPr="00510B3C" w:rsidR="001417B2" w:rsidP="00675DCF" w:rsidRDefault="001417B2" w14:paraId="29D1E806" w14:textId="7777777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How can older adults be engaged? By…</w:t>
            </w:r>
          </w:p>
        </w:tc>
        <w:tc>
          <w:tcPr>
            <w:tcW w:w="4650" w:type="dxa"/>
          </w:tcPr>
          <w:p w:rsidRPr="00510B3C" w:rsidR="001417B2" w:rsidP="00675DCF" w:rsidRDefault="001417B2" w14:paraId="74BEE4CD" w14:textId="7777777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Suggested Actions</w:t>
            </w:r>
          </w:p>
        </w:tc>
      </w:tr>
      <w:tr w:rsidRPr="00510B3C" w:rsidR="001417B2" w:rsidTr="00675DCF" w14:paraId="08C1379C" w14:textId="77777777">
        <w:tc>
          <w:tcPr>
            <w:tcW w:w="4649" w:type="dxa"/>
          </w:tcPr>
          <w:p w:rsidRPr="00AE790E" w:rsidR="001417B2" w:rsidP="00675DCF" w:rsidRDefault="00F524B5" w14:paraId="28322131" w14:textId="77777777">
            <w:r>
              <w:t xml:space="preserve">Heritage groups (informal and formal). </w:t>
            </w:r>
          </w:p>
        </w:tc>
        <w:tc>
          <w:tcPr>
            <w:tcW w:w="4649" w:type="dxa"/>
          </w:tcPr>
          <w:p w:rsidRPr="00AE790E" w:rsidR="001417B2" w:rsidP="00675DCF" w:rsidRDefault="00F524B5" w14:paraId="26300C66" w14:textId="3988249F">
            <w:r>
              <w:t>Encouraging older adults to champion and promote</w:t>
            </w:r>
            <w:r w:rsidR="00112C82">
              <w:t xml:space="preserve"> healthy</w:t>
            </w:r>
            <w:r>
              <w:t xml:space="preserve"> ageing-related principles in their heritage groups, arts group</w:t>
            </w:r>
            <w:r w:rsidR="00112C82">
              <w:t>s</w:t>
            </w:r>
            <w:r>
              <w:t xml:space="preserve"> and environmental groups, </w:t>
            </w:r>
            <w:r w:rsidRPr="00AE790E">
              <w:t xml:space="preserve">e.g. HAIRE and four steps to becoming a </w:t>
            </w:r>
            <w:hyperlink w:history="1" r:id="rId13">
              <w:r w:rsidRPr="00AE790E">
                <w:rPr>
                  <w:rStyle w:val="Hyperlink"/>
                </w:rPr>
                <w:t>World Health Organisation Age-friendly Community.</w:t>
              </w:r>
            </w:hyperlink>
          </w:p>
        </w:tc>
        <w:tc>
          <w:tcPr>
            <w:tcW w:w="4650" w:type="dxa"/>
          </w:tcPr>
          <w:p w:rsidRPr="00AE790E" w:rsidR="001417B2" w:rsidP="00F524B5" w:rsidRDefault="00F524B5" w14:paraId="1C58765B" w14:textId="36F1B3D1">
            <w:r>
              <w:t>Promote health</w:t>
            </w:r>
            <w:r w:rsidR="00112C82">
              <w:t>y</w:t>
            </w:r>
            <w:r>
              <w:t xml:space="preserve"> ageing-related principles to heritage groups, arts group and environmental groups, </w:t>
            </w:r>
            <w:r w:rsidRPr="00AE790E">
              <w:t xml:space="preserve">e.g. HAIRE and four steps to becoming a </w:t>
            </w:r>
            <w:hyperlink w:history="1" r:id="rId14">
              <w:r w:rsidRPr="00AE790E">
                <w:rPr>
                  <w:rStyle w:val="Hyperlink"/>
                </w:rPr>
                <w:t>World Health Organisation Age-friendly Community.</w:t>
              </w:r>
            </w:hyperlink>
          </w:p>
        </w:tc>
      </w:tr>
      <w:tr w:rsidRPr="00510B3C" w:rsidR="00F524B5" w:rsidTr="00675DCF" w14:paraId="3F9B8F6A" w14:textId="77777777">
        <w:tc>
          <w:tcPr>
            <w:tcW w:w="4649" w:type="dxa"/>
          </w:tcPr>
          <w:p w:rsidR="00F524B5" w:rsidP="00675DCF" w:rsidRDefault="00F524B5" w14:paraId="777F1823" w14:textId="77777777">
            <w:r>
              <w:t xml:space="preserve">Arts groups and movements (informal and formal). </w:t>
            </w:r>
          </w:p>
        </w:tc>
        <w:tc>
          <w:tcPr>
            <w:tcW w:w="4649" w:type="dxa"/>
          </w:tcPr>
          <w:p w:rsidRPr="00AE790E" w:rsidR="00F524B5" w:rsidP="00675DCF" w:rsidRDefault="00F524B5" w14:paraId="61CDE6F5" w14:textId="77777777">
            <w:r>
              <w:t xml:space="preserve">Encouraging older adults to share stories around local heritage, arts and natural spaces. </w:t>
            </w:r>
          </w:p>
        </w:tc>
        <w:tc>
          <w:tcPr>
            <w:tcW w:w="4650" w:type="dxa"/>
          </w:tcPr>
          <w:p w:rsidRPr="00AE790E" w:rsidR="00F524B5" w:rsidP="00675DCF" w:rsidRDefault="00F524B5" w14:paraId="332222BE" w14:textId="77777777">
            <w:r>
              <w:t xml:space="preserve">Create channels to showcase the stories of older adults and encourage dialogue and/or meetings </w:t>
            </w:r>
            <w:r w:rsidR="00B72190">
              <w:t xml:space="preserve">between diverse groups in local areas. </w:t>
            </w:r>
          </w:p>
        </w:tc>
      </w:tr>
      <w:tr w:rsidRPr="00510B3C" w:rsidR="00F524B5" w:rsidTr="00675DCF" w14:paraId="462EBA1C" w14:textId="77777777">
        <w:tc>
          <w:tcPr>
            <w:tcW w:w="4649" w:type="dxa"/>
          </w:tcPr>
          <w:p w:rsidR="00F524B5" w:rsidP="00675DCF" w:rsidRDefault="00F524B5" w14:paraId="4DD9BEC8" w14:textId="77777777">
            <w:r>
              <w:t xml:space="preserve">Environmental conservation and protection movements. </w:t>
            </w:r>
          </w:p>
        </w:tc>
        <w:tc>
          <w:tcPr>
            <w:tcW w:w="4649" w:type="dxa"/>
          </w:tcPr>
          <w:p w:rsidRPr="00AE790E" w:rsidR="00F524B5" w:rsidP="00675DCF" w:rsidRDefault="00B72190" w14:paraId="3578E05D" w14:textId="77777777">
            <w:r>
              <w:t xml:space="preserve">Encourage older adults to shape and contribute to designing and redesigning natural spaces. </w:t>
            </w:r>
          </w:p>
        </w:tc>
        <w:tc>
          <w:tcPr>
            <w:tcW w:w="4650" w:type="dxa"/>
          </w:tcPr>
          <w:p w:rsidRPr="00AE790E" w:rsidR="00F524B5" w:rsidP="00675DCF" w:rsidRDefault="00F524B5" w14:paraId="7944243A" w14:textId="77777777"/>
        </w:tc>
      </w:tr>
    </w:tbl>
    <w:p w:rsidR="001417B2" w:rsidP="00510B3C" w:rsidRDefault="001417B2" w14:paraId="09A69386" w14:textId="77777777"/>
    <w:p w:rsidR="00B72190" w:rsidP="00510B3C" w:rsidRDefault="00B72190" w14:paraId="449DCD45" w14:textId="77777777"/>
    <w:p w:rsidR="12F36EAB" w:rsidP="12F36EAB" w:rsidRDefault="12F36EAB" w14:paraId="07E2C9D8" w14:textId="560EDE22">
      <w:pPr>
        <w:pStyle w:val="Normal"/>
      </w:pPr>
    </w:p>
    <w:p w:rsidR="12F36EAB" w:rsidP="12F36EAB" w:rsidRDefault="12F36EAB" w14:paraId="2C40860E" w14:textId="05745134">
      <w:pPr>
        <w:pStyle w:val="Normal"/>
      </w:pPr>
    </w:p>
    <w:p w:rsidR="00B72190" w:rsidP="00510B3C" w:rsidRDefault="00B72190" w14:paraId="74D8BC7C" w14:textId="77777777"/>
    <w:p w:rsidR="00B72190" w:rsidP="00510B3C" w:rsidRDefault="00B72190" w14:paraId="39C3DAE2" w14:textId="77777777"/>
    <w:p w:rsidR="00B72190" w:rsidP="00510B3C" w:rsidRDefault="00B72190" w14:paraId="29B0D111" w14:textId="77777777"/>
    <w:p w:rsidR="00B72190" w:rsidP="00510B3C" w:rsidRDefault="00B72190" w14:paraId="7F513F28" w14:textId="77777777"/>
    <w:p w:rsidR="00B72190" w:rsidP="00510B3C" w:rsidRDefault="00B72190" w14:paraId="6AF0D465" w14:textId="77777777"/>
    <w:p w:rsidR="00B72190" w:rsidP="00510B3C" w:rsidRDefault="00B72190" w14:paraId="34111211" w14:textId="77777777"/>
    <w:p w:rsidR="00B72190" w:rsidP="00510B3C" w:rsidRDefault="00B72190" w14:paraId="0DEED4E5" w14:textId="77777777"/>
    <w:p w:rsidRPr="00B72190" w:rsidR="00B72190" w:rsidP="00B72190" w:rsidRDefault="00B72190" w14:paraId="1E6A09F1" w14:textId="77777777">
      <w:pPr>
        <w:pStyle w:val="Heading1"/>
        <w:rPr>
          <w:b/>
          <w:color w:val="auto"/>
        </w:rPr>
      </w:pPr>
      <w:r w:rsidRPr="00B72190">
        <w:rPr>
          <w:b/>
          <w:color w:val="auto"/>
        </w:rPr>
        <w:lastRenderedPageBreak/>
        <w:t>A Summary of HAIRE’s SHAPE Challenge</w:t>
      </w:r>
    </w:p>
    <w:p w:rsidR="00200D4A" w:rsidP="00510B3C" w:rsidRDefault="00200D4A" w14:paraId="650C3798" w14:textId="77777777">
      <w:pPr>
        <w:rPr>
          <w:b/>
        </w:rPr>
      </w:pPr>
    </w:p>
    <w:p w:rsidRPr="00200D4A" w:rsidR="00200D4A" w:rsidP="00200D4A" w:rsidRDefault="00200D4A" w14:paraId="20BDA247" w14:textId="718C1A69">
      <w:pPr>
        <w:pStyle w:val="paragraph"/>
        <w:textAlignment w:val="baseline"/>
        <w:rPr>
          <w:sz w:val="32"/>
          <w:szCs w:val="32"/>
        </w:rPr>
      </w:pPr>
      <w:r w:rsidRPr="00200D4A">
        <w:rPr>
          <w:rStyle w:val="normaltextrun"/>
          <w:rFonts w:ascii="Calibri" w:hAnsi="Calibri"/>
          <w:b/>
          <w:bCs/>
          <w:color w:val="000000"/>
          <w:sz w:val="32"/>
          <w:szCs w:val="32"/>
        </w:rPr>
        <w:t xml:space="preserve">The challenge: </w:t>
      </w:r>
      <w:r w:rsidRPr="00200D4A">
        <w:rPr>
          <w:rStyle w:val="normaltextrun"/>
          <w:rFonts w:ascii="Calibri" w:hAnsi="Calibri"/>
          <w:color w:val="000000"/>
          <w:sz w:val="32"/>
          <w:szCs w:val="32"/>
        </w:rPr>
        <w:t>Creating a social infrastructure by mobilising and empowering a complex ecosystem of different partners and ensuring an effective operational culture.</w:t>
      </w:r>
      <w:r w:rsidRPr="00200D4A">
        <w:rPr>
          <w:rStyle w:val="eop"/>
          <w:rFonts w:ascii="Calibri" w:hAnsi="Calibri" w:eastAsiaTheme="majorEastAsia"/>
          <w:color w:val="000000"/>
          <w:sz w:val="32"/>
          <w:szCs w:val="32"/>
        </w:rPr>
        <w:t> </w:t>
      </w:r>
    </w:p>
    <w:p w:rsidRPr="00200D4A" w:rsidR="00200D4A" w:rsidP="00200D4A" w:rsidRDefault="00200D4A" w14:paraId="26075264" w14:textId="77777777">
      <w:pPr>
        <w:pStyle w:val="paragraph"/>
        <w:textAlignment w:val="baseline"/>
        <w:rPr>
          <w:sz w:val="32"/>
          <w:szCs w:val="32"/>
        </w:rPr>
      </w:pPr>
      <w:r w:rsidRPr="00200D4A">
        <w:rPr>
          <w:rStyle w:val="normaltextrun"/>
          <w:rFonts w:ascii="Calibri" w:hAnsi="Calibri"/>
          <w:b/>
          <w:bCs/>
          <w:color w:val="000000"/>
          <w:sz w:val="32"/>
          <w:szCs w:val="32"/>
        </w:rPr>
        <w:t xml:space="preserve">Guiding principle: </w:t>
      </w:r>
      <w:r w:rsidRPr="00200D4A">
        <w:rPr>
          <w:rStyle w:val="normaltextrun"/>
          <w:rFonts w:ascii="Calibri" w:hAnsi="Calibri"/>
          <w:color w:val="000000"/>
          <w:sz w:val="32"/>
          <w:szCs w:val="32"/>
        </w:rPr>
        <w:t>Ensure discussion and deliberation of all parties involved in healthy ageing.</w:t>
      </w:r>
      <w:r w:rsidRPr="00200D4A">
        <w:rPr>
          <w:rStyle w:val="eop"/>
          <w:rFonts w:ascii="Calibri" w:hAnsi="Calibri" w:eastAsiaTheme="majorEastAsia"/>
          <w:color w:val="000000"/>
          <w:sz w:val="32"/>
          <w:szCs w:val="32"/>
        </w:rPr>
        <w:t> </w:t>
      </w:r>
    </w:p>
    <w:p w:rsidR="00200D4A" w:rsidP="00200D4A" w:rsidRDefault="00200D4A" w14:paraId="01F07C95" w14:textId="77777777">
      <w:pPr>
        <w:pStyle w:val="paragraph"/>
        <w:textAlignment w:val="baseline"/>
        <w:rPr>
          <w:rStyle w:val="eop"/>
          <w:rFonts w:ascii="Calibri" w:hAnsi="Calibri" w:eastAsiaTheme="majorEastAsia"/>
          <w:color w:val="000000"/>
          <w:sz w:val="32"/>
          <w:szCs w:val="32"/>
        </w:rPr>
      </w:pPr>
      <w:r w:rsidRPr="00200D4A">
        <w:rPr>
          <w:rStyle w:val="normaltextrun"/>
          <w:rFonts w:ascii="Calibri" w:hAnsi="Calibri"/>
          <w:b/>
          <w:bCs/>
          <w:color w:val="000000"/>
          <w:sz w:val="32"/>
          <w:szCs w:val="32"/>
        </w:rPr>
        <w:t xml:space="preserve">Key approach: </w:t>
      </w:r>
      <w:r w:rsidRPr="00200D4A">
        <w:rPr>
          <w:rStyle w:val="normaltextrun"/>
          <w:rFonts w:ascii="Calibri" w:hAnsi="Calibri"/>
          <w:color w:val="000000"/>
          <w:sz w:val="32"/>
          <w:szCs w:val="32"/>
        </w:rPr>
        <w:t>Ensure opportunities are created for older adults to access decision-making processes and contribute to shaping local services – share case studies beyond HAIRE. </w:t>
      </w:r>
      <w:r w:rsidRPr="00200D4A">
        <w:rPr>
          <w:rStyle w:val="eop"/>
          <w:rFonts w:ascii="Calibri" w:hAnsi="Calibri" w:eastAsiaTheme="majorEastAsia"/>
          <w:color w:val="000000"/>
          <w:sz w:val="32"/>
          <w:szCs w:val="32"/>
        </w:rPr>
        <w:t> </w:t>
      </w:r>
    </w:p>
    <w:p w:rsidR="00200D4A" w:rsidP="00200D4A" w:rsidRDefault="00200D4A" w14:paraId="01E800BA" w14:textId="77777777">
      <w:pPr>
        <w:pStyle w:val="paragraph"/>
        <w:textAlignment w:val="baseline"/>
        <w:rPr>
          <w:rStyle w:val="eop"/>
          <w:rFonts w:ascii="Calibri" w:hAnsi="Calibri" w:eastAsiaTheme="majorEastAsia"/>
          <w:color w:val="000000"/>
          <w:sz w:val="32"/>
          <w:szCs w:val="32"/>
        </w:rPr>
      </w:pPr>
    </w:p>
    <w:p w:rsidR="00200D4A" w:rsidP="00200D4A" w:rsidRDefault="00200D4A" w14:paraId="3C709393" w14:textId="77777777">
      <w:pPr>
        <w:pStyle w:val="paragraph"/>
        <w:textAlignment w:val="baseline"/>
        <w:rPr>
          <w:rStyle w:val="eop"/>
          <w:rFonts w:ascii="Calibri" w:hAnsi="Calibri" w:eastAsiaTheme="majorEastAsia"/>
          <w:color w:val="000000"/>
          <w:sz w:val="32"/>
          <w:szCs w:val="32"/>
        </w:rPr>
      </w:pPr>
    </w:p>
    <w:p w:rsidR="00200D4A" w:rsidP="00200D4A" w:rsidRDefault="00200D4A" w14:paraId="45DA3B20" w14:textId="77777777">
      <w:pPr>
        <w:pStyle w:val="paragraph"/>
        <w:textAlignment w:val="baseline"/>
        <w:rPr>
          <w:rStyle w:val="eop"/>
          <w:rFonts w:ascii="Calibri" w:hAnsi="Calibri" w:eastAsiaTheme="majorEastAsia"/>
          <w:color w:val="000000"/>
          <w:sz w:val="32"/>
          <w:szCs w:val="32"/>
        </w:rPr>
      </w:pPr>
    </w:p>
    <w:p w:rsidRPr="00200D4A" w:rsidR="00200D4A" w:rsidP="00200D4A" w:rsidRDefault="00200D4A" w14:paraId="601B0CD2" w14:textId="77777777">
      <w:pPr>
        <w:pStyle w:val="paragraph"/>
        <w:textAlignment w:val="baseline"/>
        <w:rPr>
          <w:sz w:val="32"/>
          <w:szCs w:val="32"/>
        </w:rPr>
      </w:pPr>
    </w:p>
    <w:p w:rsidRPr="00B72190" w:rsidR="00200D4A" w:rsidP="00510B3C" w:rsidRDefault="00200D4A" w14:paraId="08C7B819" w14:textId="77777777">
      <w:pPr>
        <w:rPr>
          <w:b/>
        </w:rPr>
      </w:pPr>
      <w:r>
        <w:rPr>
          <w:noProof/>
          <w:lang w:eastAsia="en-GB"/>
        </w:rPr>
        <w:drawing>
          <wp:inline distT="0" distB="0" distL="0" distR="0" wp14:anchorId="49F6155D" wp14:editId="009E6276">
            <wp:extent cx="2888090" cy="1619250"/>
            <wp:effectExtent l="0" t="0" r="762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14566" cy="163409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Pr="00B72190" w:rsidR="00200D4A" w:rsidSect="00016636">
      <w:headerReference w:type="default" r:id="rId15"/>
      <w:footerReference w:type="default" r:id="rId16"/>
      <w:pgSz w:w="16838" w:h="11906" w:orient="landscape"/>
      <w:pgMar w:top="1440" w:right="1440" w:bottom="1440" w:left="1440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77418" w:rsidP="00016636" w:rsidRDefault="00577418" w14:paraId="40A62588" w14:textId="77777777">
      <w:pPr>
        <w:spacing w:after="0" w:line="240" w:lineRule="auto"/>
      </w:pPr>
      <w:r>
        <w:separator/>
      </w:r>
    </w:p>
  </w:endnote>
  <w:endnote w:type="continuationSeparator" w:id="0">
    <w:p w:rsidR="00577418" w:rsidP="00016636" w:rsidRDefault="00577418" w14:paraId="6B588270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508361542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E82BC5" w:rsidRDefault="00E82BC5" w14:paraId="5A73C48F" w14:textId="3ECD1644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A0F2F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E82BC5" w:rsidRDefault="00E82BC5" w14:paraId="26487D37" w14:textId="777777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77418" w:rsidP="00016636" w:rsidRDefault="00577418" w14:paraId="1FF104DA" w14:textId="77777777">
      <w:pPr>
        <w:spacing w:after="0" w:line="240" w:lineRule="auto"/>
      </w:pPr>
      <w:r>
        <w:separator/>
      </w:r>
    </w:p>
  </w:footnote>
  <w:footnote w:type="continuationSeparator" w:id="0">
    <w:p w:rsidR="00577418" w:rsidP="00016636" w:rsidRDefault="00577418" w14:paraId="37781A24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82BC5" w:rsidRDefault="00E82BC5" w14:paraId="3B06CC14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6840F3"/>
    <w:multiLevelType w:val="hybridMultilevel"/>
    <w:tmpl w:val="30CA0674"/>
    <w:lvl w:ilvl="0" w:tplc="4CB65B18">
      <w:start w:val="5"/>
      <w:numFmt w:val="bullet"/>
      <w:lvlText w:val="-"/>
      <w:lvlJc w:val="left"/>
      <w:pPr>
        <w:ind w:left="720" w:hanging="360"/>
      </w:pPr>
      <w:rPr>
        <w:rFonts w:hint="default" w:ascii="Calibri" w:hAnsi="Calibri" w:eastAsiaTheme="minorHAnsi" w:cstheme="minorBidi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360B1353"/>
    <w:multiLevelType w:val="hybridMultilevel"/>
    <w:tmpl w:val="9FE24160"/>
    <w:lvl w:ilvl="0" w:tplc="4A8682BA">
      <w:start w:val="5"/>
      <w:numFmt w:val="bullet"/>
      <w:lvlText w:val="-"/>
      <w:lvlJc w:val="left"/>
      <w:pPr>
        <w:ind w:left="720" w:hanging="360"/>
      </w:pPr>
      <w:rPr>
        <w:rFonts w:hint="default" w:ascii="Calibri" w:hAnsi="Calibri" w:eastAsiaTheme="minorHAnsi" w:cstheme="minorBidi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41546E72"/>
    <w:multiLevelType w:val="hybridMultilevel"/>
    <w:tmpl w:val="8372228C"/>
    <w:lvl w:ilvl="0" w:tplc="08090019">
      <w:start w:val="17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E602CB2"/>
    <w:multiLevelType w:val="hybridMultilevel"/>
    <w:tmpl w:val="3604B904"/>
    <w:lvl w:ilvl="0" w:tplc="E67A6042">
      <w:start w:val="17"/>
      <w:numFmt w:val="bullet"/>
      <w:lvlText w:val="-"/>
      <w:lvlJc w:val="left"/>
      <w:pPr>
        <w:ind w:left="720" w:hanging="360"/>
      </w:pPr>
      <w:rPr>
        <w:rFonts w:hint="default" w:ascii="Calibri" w:hAnsi="Calibri" w:eastAsiaTheme="minorHAnsi" w:cstheme="minorBidi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6E877051"/>
    <w:multiLevelType w:val="hybridMultilevel"/>
    <w:tmpl w:val="CA14FB8E"/>
    <w:lvl w:ilvl="0" w:tplc="1018D79A">
      <w:start w:val="5"/>
      <w:numFmt w:val="bullet"/>
      <w:lvlText w:val="-"/>
      <w:lvlJc w:val="left"/>
      <w:pPr>
        <w:ind w:left="720" w:hanging="360"/>
      </w:pPr>
      <w:rPr>
        <w:rFonts w:hint="default" w:ascii="Calibri" w:hAnsi="Calibri" w:eastAsiaTheme="minorHAnsi" w:cstheme="minorBidi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trackRevisions w:val="false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474A"/>
    <w:rsid w:val="00016636"/>
    <w:rsid w:val="000252E6"/>
    <w:rsid w:val="0008474A"/>
    <w:rsid w:val="000962DB"/>
    <w:rsid w:val="000D497E"/>
    <w:rsid w:val="00112C82"/>
    <w:rsid w:val="0011353D"/>
    <w:rsid w:val="001417B2"/>
    <w:rsid w:val="00145124"/>
    <w:rsid w:val="001B5912"/>
    <w:rsid w:val="00200D4A"/>
    <w:rsid w:val="00222A21"/>
    <w:rsid w:val="002C0E61"/>
    <w:rsid w:val="00363396"/>
    <w:rsid w:val="003B1DF2"/>
    <w:rsid w:val="004039B4"/>
    <w:rsid w:val="00452009"/>
    <w:rsid w:val="004E225A"/>
    <w:rsid w:val="0050561A"/>
    <w:rsid w:val="00510B3C"/>
    <w:rsid w:val="005337FD"/>
    <w:rsid w:val="005345A6"/>
    <w:rsid w:val="00555CCB"/>
    <w:rsid w:val="00577418"/>
    <w:rsid w:val="00592BAD"/>
    <w:rsid w:val="0059753C"/>
    <w:rsid w:val="00617CC7"/>
    <w:rsid w:val="00637C3E"/>
    <w:rsid w:val="00661EA4"/>
    <w:rsid w:val="006623AF"/>
    <w:rsid w:val="007555BB"/>
    <w:rsid w:val="00762EA2"/>
    <w:rsid w:val="00776A81"/>
    <w:rsid w:val="007E060D"/>
    <w:rsid w:val="00831E11"/>
    <w:rsid w:val="009A0F2F"/>
    <w:rsid w:val="00A8029E"/>
    <w:rsid w:val="00AE790E"/>
    <w:rsid w:val="00B02AD7"/>
    <w:rsid w:val="00B7170D"/>
    <w:rsid w:val="00B72190"/>
    <w:rsid w:val="00C91124"/>
    <w:rsid w:val="00C92B3A"/>
    <w:rsid w:val="00CC5861"/>
    <w:rsid w:val="00CD5053"/>
    <w:rsid w:val="00CF053F"/>
    <w:rsid w:val="00E02B53"/>
    <w:rsid w:val="00E82BC5"/>
    <w:rsid w:val="00F428F8"/>
    <w:rsid w:val="00F524B5"/>
    <w:rsid w:val="00F767BB"/>
    <w:rsid w:val="00FD3A8A"/>
    <w:rsid w:val="12F36EAB"/>
    <w:rsid w:val="644543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577FA09F"/>
  <w15:chartTrackingRefBased/>
  <w15:docId w15:val="{2562220E-BF6F-4FAC-B7F0-FF344E4650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59753C"/>
  </w:style>
  <w:style w:type="paragraph" w:styleId="Heading1">
    <w:name w:val="heading 1"/>
    <w:basedOn w:val="Normal"/>
    <w:next w:val="Normal"/>
    <w:link w:val="Heading1Char"/>
    <w:uiPriority w:val="9"/>
    <w:qFormat/>
    <w:rsid w:val="00510B3C"/>
    <w:pPr>
      <w:keepNext/>
      <w:keepLines/>
      <w:spacing w:before="240" w:after="0"/>
      <w:outlineLvl w:val="0"/>
    </w:pPr>
    <w:rPr>
      <w:rFonts w:asciiTheme="majorHAnsi" w:hAnsiTheme="majorHAnsi" w:eastAsiaTheme="majorEastAsia" w:cstheme="majorBidi"/>
      <w:color w:val="2E74B5" w:themeColor="accent1" w:themeShade="BF"/>
      <w:sz w:val="32"/>
      <w:szCs w:val="32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16636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016636"/>
  </w:style>
  <w:style w:type="paragraph" w:styleId="Footer">
    <w:name w:val="footer"/>
    <w:basedOn w:val="Normal"/>
    <w:link w:val="FooterChar"/>
    <w:uiPriority w:val="99"/>
    <w:unhideWhenUsed/>
    <w:rsid w:val="00016636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016636"/>
  </w:style>
  <w:style w:type="character" w:styleId="Heading1Char" w:customStyle="1">
    <w:name w:val="Heading 1 Char"/>
    <w:basedOn w:val="DefaultParagraphFont"/>
    <w:link w:val="Heading1"/>
    <w:uiPriority w:val="9"/>
    <w:rsid w:val="00510B3C"/>
    <w:rPr>
      <w:rFonts w:asciiTheme="majorHAnsi" w:hAnsiTheme="majorHAnsi" w:eastAsiaTheme="majorEastAsia" w:cstheme="majorBidi"/>
      <w:color w:val="2E74B5" w:themeColor="accent1" w:themeShade="BF"/>
      <w:sz w:val="32"/>
      <w:szCs w:val="32"/>
    </w:rPr>
  </w:style>
  <w:style w:type="table" w:styleId="TableGrid">
    <w:name w:val="Table Grid"/>
    <w:basedOn w:val="TableNormal"/>
    <w:uiPriority w:val="39"/>
    <w:rsid w:val="00510B3C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ListParagraph">
    <w:name w:val="List Paragraph"/>
    <w:basedOn w:val="Normal"/>
    <w:uiPriority w:val="34"/>
    <w:qFormat/>
    <w:rsid w:val="004E225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92BAD"/>
    <w:rPr>
      <w:color w:val="0563C1" w:themeColor="hyperlink"/>
      <w:u w:val="single"/>
    </w:rPr>
  </w:style>
  <w:style w:type="paragraph" w:styleId="paragraph" w:customStyle="1">
    <w:name w:val="paragraph"/>
    <w:basedOn w:val="Normal"/>
    <w:rsid w:val="00200D4A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en-GB"/>
    </w:rPr>
  </w:style>
  <w:style w:type="character" w:styleId="normaltextrun" w:customStyle="1">
    <w:name w:val="normaltextrun"/>
    <w:basedOn w:val="DefaultParagraphFont"/>
    <w:rsid w:val="00200D4A"/>
  </w:style>
  <w:style w:type="character" w:styleId="eop" w:customStyle="1">
    <w:name w:val="eop"/>
    <w:basedOn w:val="DefaultParagraphFont"/>
    <w:rsid w:val="00200D4A"/>
  </w:style>
  <w:style w:type="character" w:styleId="CommentReference">
    <w:name w:val="annotation reference"/>
    <w:basedOn w:val="DefaultParagraphFont"/>
    <w:uiPriority w:val="99"/>
    <w:semiHidden/>
    <w:unhideWhenUsed/>
    <w:rsid w:val="00637C3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37C3E"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semiHidden/>
    <w:rsid w:val="00637C3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37C3E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637C3E"/>
    <w:rPr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9A0F2F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A0F2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9A0F2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920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1898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543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760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261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2926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417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ageing-better.org.uk/four-steps-becoming-age-friendly-community" TargetMode="External" Id="rId8" /><Relationship Type="http://schemas.openxmlformats.org/officeDocument/2006/relationships/hyperlink" Target="https://www.ageing-better.org.uk/four-steps-becoming-age-friendly-community" TargetMode="External" Id="rId13" /><Relationship Type="http://schemas.openxmlformats.org/officeDocument/2006/relationships/theme" Target="theme/theme1.xml" Id="rId18" /><Relationship Type="http://schemas.openxmlformats.org/officeDocument/2006/relationships/settings" Target="settings.xml" Id="rId3" /><Relationship Type="http://schemas.openxmlformats.org/officeDocument/2006/relationships/customXml" Target="../customXml/item3.xml" Id="rId21" /><Relationship Type="http://schemas.openxmlformats.org/officeDocument/2006/relationships/image" Target="media/image1.png" Id="rId7" /><Relationship Type="http://schemas.openxmlformats.org/officeDocument/2006/relationships/hyperlink" Target="https://www.ageing-better.org.uk/four-steps-becoming-age-friendly-community" TargetMode="External" Id="rId12" /><Relationship Type="http://schemas.openxmlformats.org/officeDocument/2006/relationships/fontTable" Target="fontTable.xml" Id="rId17" /><Relationship Type="http://schemas.openxmlformats.org/officeDocument/2006/relationships/styles" Target="styles.xml" Id="rId2" /><Relationship Type="http://schemas.openxmlformats.org/officeDocument/2006/relationships/footer" Target="footer1.xml" Id="rId16" /><Relationship Type="http://schemas.openxmlformats.org/officeDocument/2006/relationships/customXml" Target="../customXml/item2.xml" Id="rId20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hyperlink" Target="https://www.ageing-better.org.uk/four-steps-becoming-age-friendly-community" TargetMode="External" Id="rId11" /><Relationship Type="http://schemas.openxmlformats.org/officeDocument/2006/relationships/footnotes" Target="footnotes.xml" Id="rId5" /><Relationship Type="http://schemas.openxmlformats.org/officeDocument/2006/relationships/header" Target="header1.xml" Id="rId15" /><Relationship Type="http://schemas.openxmlformats.org/officeDocument/2006/relationships/hyperlink" Target="https://www.ageing-better.org.uk/four-steps-becoming-age-friendly-community" TargetMode="External" Id="rId10" /><Relationship Type="http://schemas.openxmlformats.org/officeDocument/2006/relationships/customXml" Target="../customXml/item1.xml" Id="rId19" /><Relationship Type="http://schemas.openxmlformats.org/officeDocument/2006/relationships/webSettings" Target="webSettings.xml" Id="rId4" /><Relationship Type="http://schemas.openxmlformats.org/officeDocument/2006/relationships/hyperlink" Target="https://www.ageing-better.org.uk/four-steps-becoming-age-friendly-community" TargetMode="External" Id="rId9" /><Relationship Type="http://schemas.openxmlformats.org/officeDocument/2006/relationships/hyperlink" Target="https://www.ageing-better.org.uk/four-steps-becoming-age-friendly-community" TargetMode="External" Id="rId14" /><Relationship Type="http://schemas.openxmlformats.org/officeDocument/2006/relationships/image" Target="/media/image2.png" Id="R8fcaa7d1c0124e06" /><Relationship Type="http://schemas.openxmlformats.org/officeDocument/2006/relationships/glossaryDocument" Target="glossary/document.xml" Id="Rfa96245f8af640e8" /></Relationships>
</file>

<file path=word/glossary/document.xml><?xml version="1.0" encoding="utf-8"?>
<w:glossaryDocument xmlns:w14="http://schemas.microsoft.com/office/word/2010/wordml" xmlns:w="http://schemas.openxmlformats.org/wordprocessingml/2006/main">
  <w:docParts>
    <w:docPart>
      <w:docPartPr>
        <w:name w:val="DefaultPlaceholder_10818685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57257e2-6ac9-4378-b61d-12a98d8defb6}"/>
      </w:docPartPr>
      <w:docPartBody>
        <w:p w14:paraId="31FE6014">
          <w:r>
            <w:rPr>
              <w:rStyle w:val="PlaceholderText"/>
            </w:rPr>
            <w:t/>
          </w:r>
        </w:p>
      </w:docPartBody>
    </w:docPart>
  </w:docParts>
</w:glossaryDocument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667D879E534A84E9CF9A5AD78824249" ma:contentTypeVersion="16" ma:contentTypeDescription="Create a new document." ma:contentTypeScope="" ma:versionID="87353cf0cadf5ddeaaeff311001addfb">
  <xsd:schema xmlns:xsd="http://www.w3.org/2001/XMLSchema" xmlns:xs="http://www.w3.org/2001/XMLSchema" xmlns:p="http://schemas.microsoft.com/office/2006/metadata/properties" xmlns:ns2="0f9976f1-0c3b-443e-bcb1-f2ab05a4353a" xmlns:ns3="6768fc67-2064-4ee7-a811-c0aa19c11c5b" targetNamespace="http://schemas.microsoft.com/office/2006/metadata/properties" ma:root="true" ma:fieldsID="bee3d9820e98c45bcc0d77c87a7606c6" ns2:_="" ns3:_="">
    <xsd:import namespace="0f9976f1-0c3b-443e-bcb1-f2ab05a4353a"/>
    <xsd:import namespace="6768fc67-2064-4ee7-a811-c0aa19c11c5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9976f1-0c3b-443e-bcb1-f2ab05a4353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1103e67f-0598-4a90-8a4a-cec34b03bfa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68fc67-2064-4ee7-a811-c0aa19c11c5b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e0c12e64-9e55-4d95-9c3b-4dd9bfbd2d61}" ma:internalName="TaxCatchAll" ma:showField="CatchAllData" ma:web="6768fc67-2064-4ee7-a811-c0aa19c11c5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f9976f1-0c3b-443e-bcb1-f2ab05a4353a">
      <Terms xmlns="http://schemas.microsoft.com/office/infopath/2007/PartnerControls"/>
    </lcf76f155ced4ddcb4097134ff3c332f>
    <TaxCatchAll xmlns="6768fc67-2064-4ee7-a811-c0aa19c11c5b" xsi:nil="true"/>
  </documentManagement>
</p:properties>
</file>

<file path=customXml/itemProps1.xml><?xml version="1.0" encoding="utf-8"?>
<ds:datastoreItem xmlns:ds="http://schemas.openxmlformats.org/officeDocument/2006/customXml" ds:itemID="{D4711116-8BC2-4022-B4E3-837E52B22070}"/>
</file>

<file path=customXml/itemProps2.xml><?xml version="1.0" encoding="utf-8"?>
<ds:datastoreItem xmlns:ds="http://schemas.openxmlformats.org/officeDocument/2006/customXml" ds:itemID="{2173083B-C3DA-4C92-BDB0-C1E482BD964A}"/>
</file>

<file path=customXml/itemProps3.xml><?xml version="1.0" encoding="utf-8"?>
<ds:datastoreItem xmlns:ds="http://schemas.openxmlformats.org/officeDocument/2006/customXml" ds:itemID="{09A10548-A41F-425E-BBF5-D3C7AF688CA2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University of Exeter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Esmene, Shukru</dc:creator>
  <cp:keywords/>
  <dc:description/>
  <cp:lastModifiedBy>Esmene, Shukru</cp:lastModifiedBy>
  <cp:revision>20</cp:revision>
  <dcterms:created xsi:type="dcterms:W3CDTF">2021-09-13T08:40:00Z</dcterms:created>
  <dcterms:modified xsi:type="dcterms:W3CDTF">2023-03-27T12:37:17Z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0x0101002667D879E534A84E9CF9A5AD78824249</vt:lpwstr>
  </property>
  <property fmtid="{D5CDD505-2E9C-101B-9397-08002B2CF9AE}" pid="3" name="MediaServiceImageTags">
    <vt:lpwstr/>
  </property>
</Properties>
</file>